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ascii="方正小标宋_GBK" w:eastAsia="方正小标宋_GBK"/>
          <w:bCs/>
          <w:sz w:val="44"/>
          <w:szCs w:val="44"/>
        </w:rPr>
      </w:pPr>
      <w:r>
        <w:rPr>
          <w:rFonts w:hint="eastAsia" w:ascii="方正小标宋_GBK" w:eastAsia="方正小标宋_GBK"/>
          <w:bCs/>
          <w:sz w:val="44"/>
          <w:szCs w:val="44"/>
        </w:rPr>
        <w:t>悦来国际会展城滨江公园</w:t>
      </w:r>
      <w:r>
        <w:rPr>
          <w:rFonts w:ascii="方正小标宋_GBK" w:eastAsia="方正小标宋_GBK"/>
          <w:bCs/>
          <w:sz w:val="44"/>
          <w:szCs w:val="44"/>
        </w:rPr>
        <w:t>管理用房</w:t>
      </w:r>
    </w:p>
    <w:p>
      <w:pPr>
        <w:spacing w:line="760" w:lineRule="exact"/>
        <w:jc w:val="center"/>
        <w:rPr>
          <w:rFonts w:hint="default" w:ascii="方正小标宋_GBK" w:eastAsia="方正小标宋_GBK"/>
          <w:bCs/>
          <w:sz w:val="44"/>
          <w:szCs w:val="44"/>
          <w:lang w:val="en-US" w:eastAsia="zh-CN"/>
        </w:rPr>
      </w:pPr>
      <w:r>
        <w:rPr>
          <w:rFonts w:hint="eastAsia" w:ascii="方正小标宋_GBK" w:eastAsia="方正小标宋_GBK"/>
          <w:bCs/>
          <w:sz w:val="44"/>
          <w:szCs w:val="44"/>
        </w:rPr>
        <w:t>公开招租</w:t>
      </w:r>
      <w:r>
        <w:rPr>
          <w:rFonts w:hint="eastAsia" w:ascii="方正小标宋_GBK" w:eastAsia="方正小标宋_GBK"/>
          <w:bCs/>
          <w:sz w:val="44"/>
          <w:szCs w:val="44"/>
          <w:lang w:val="en-US" w:eastAsia="zh-CN"/>
        </w:rPr>
        <w:t>比选方案</w:t>
      </w:r>
    </w:p>
    <w:p>
      <w:pPr>
        <w:spacing w:line="600" w:lineRule="exact"/>
        <w:ind w:firstLine="640" w:firstLineChars="200"/>
        <w:rPr>
          <w:rFonts w:ascii="方正仿宋_GBK" w:hAnsi="仿宋" w:eastAsia="方正仿宋_GBK" w:cs="仿宋"/>
          <w:sz w:val="32"/>
          <w:szCs w:val="32"/>
        </w:rPr>
      </w:pPr>
      <w:r>
        <w:rPr>
          <w:rFonts w:hint="eastAsia" w:ascii="方正仿宋_GBK" w:hAnsi="方正仿宋_GBK" w:eastAsia="方正仿宋_GBK" w:cs="方正仿宋_GBK"/>
          <w:sz w:val="32"/>
          <w:szCs w:val="32"/>
        </w:rPr>
        <w:t>为完善片区功能配套，盘活国有固定资产</w:t>
      </w:r>
      <w:r>
        <w:rPr>
          <w:rFonts w:hint="eastAsia" w:ascii="方正仿宋_GBK" w:hAnsi="仿宋" w:eastAsia="方正仿宋_GBK" w:cs="仿宋"/>
          <w:sz w:val="32"/>
          <w:szCs w:val="32"/>
          <w:lang w:eastAsia="zh-CN"/>
        </w:rPr>
        <w:t>，</w:t>
      </w:r>
      <w:r>
        <w:rPr>
          <w:rFonts w:hint="eastAsia" w:ascii="方正仿宋_GBK" w:hAnsi="仿宋" w:eastAsia="方正仿宋_GBK" w:cs="仿宋"/>
          <w:sz w:val="32"/>
          <w:szCs w:val="32"/>
        </w:rPr>
        <w:t>兴城</w:t>
      </w:r>
      <w:r>
        <w:rPr>
          <w:rFonts w:ascii="方正仿宋_GBK" w:hAnsi="仿宋" w:eastAsia="方正仿宋_GBK" w:cs="仿宋"/>
          <w:sz w:val="32"/>
          <w:szCs w:val="32"/>
        </w:rPr>
        <w:t>公司</w:t>
      </w:r>
      <w:r>
        <w:rPr>
          <w:rFonts w:hint="eastAsia" w:ascii="方正仿宋_GBK" w:hAnsi="仿宋" w:eastAsia="方正仿宋_GBK" w:cs="仿宋"/>
          <w:sz w:val="32"/>
          <w:szCs w:val="32"/>
        </w:rPr>
        <w:t>拟通过公开招租方式，对外出租悦来国际会展城滨江公园</w:t>
      </w:r>
      <w:r>
        <w:rPr>
          <w:rFonts w:ascii="方正仿宋_GBK" w:hAnsi="仿宋" w:eastAsia="方正仿宋_GBK" w:cs="仿宋"/>
          <w:sz w:val="32"/>
          <w:szCs w:val="32"/>
        </w:rPr>
        <w:t>管理用房</w:t>
      </w:r>
      <w:r>
        <w:rPr>
          <w:rFonts w:hint="eastAsia" w:ascii="方正仿宋_GBK" w:hAnsi="仿宋" w:eastAsia="方正仿宋_GBK" w:cs="仿宋"/>
          <w:sz w:val="32"/>
          <w:szCs w:val="32"/>
        </w:rPr>
        <w:t>，具体情况如下：</w:t>
      </w:r>
    </w:p>
    <w:p>
      <w:pPr>
        <w:pStyle w:val="70"/>
        <w:numPr>
          <w:ilvl w:val="0"/>
          <w:numId w:val="1"/>
        </w:numPr>
        <w:ind w:firstLineChars="0"/>
        <w:jc w:val="left"/>
        <w:rPr>
          <w:rFonts w:ascii="宋体" w:hAnsi="宋体" w:cs="宋体"/>
          <w:kern w:val="0"/>
          <w:sz w:val="24"/>
          <w:szCs w:val="24"/>
        </w:rPr>
      </w:pPr>
      <w:r>
        <w:rPr>
          <w:rFonts w:hint="eastAsia" w:ascii="方正黑体_GBK" w:hAnsi="宋体" w:eastAsia="方正黑体_GBK" w:cs="宋体"/>
          <w:kern w:val="0"/>
          <w:sz w:val="32"/>
          <w:szCs w:val="32"/>
        </w:rPr>
        <w:t>项目概况</w:t>
      </w:r>
    </w:p>
    <w:p>
      <w:pPr>
        <w:pStyle w:val="32"/>
        <w:ind w:firstLine="640" w:firstLineChars="200"/>
        <w:rPr>
          <w:rFonts w:hint="eastAsia" w:ascii="Times New Roman" w:hAnsi="Times New Roman" w:eastAsia="方正仿宋_GBK" w:cs="Times New Roman"/>
          <w:color w:val="auto"/>
          <w:sz w:val="32"/>
          <w:szCs w:val="32"/>
        </w:rPr>
      </w:pPr>
      <w:bookmarkStart w:id="0" w:name="_Hlk511468225"/>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一</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基本情况</w:t>
      </w:r>
    </w:p>
    <w:p>
      <w:pPr>
        <w:pStyle w:val="32"/>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本次公开招租的滨江公园管理用房位于悦来国际会展城滨江路南延段人行道旁（棕榈泉小区对面），出租总面积约456㎡，其中：室内面积约300㎡，屋顶面积约156㎡。该管理用房给水已入户，雨、污管网已接通，电力管道已预埋，无燃气。</w:t>
      </w:r>
    </w:p>
    <w:p>
      <w:pPr>
        <w:pStyle w:val="32"/>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w:t>
      </w:r>
      <w:r>
        <w:rPr>
          <w:rFonts w:hint="eastAsia" w:ascii="Times New Roman" w:hAnsi="Times New Roman" w:eastAsia="方正仿宋_GBK" w:cs="Times New Roman"/>
          <w:color w:val="auto"/>
          <w:sz w:val="32"/>
          <w:szCs w:val="32"/>
          <w:lang w:val="en-US" w:eastAsia="zh-CN"/>
        </w:rPr>
        <w:t>装修免租期及租赁时间</w:t>
      </w:r>
    </w:p>
    <w:p>
      <w:pPr>
        <w:pStyle w:val="32"/>
        <w:ind w:firstLine="640" w:firstLineChars="200"/>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rPr>
        <w:t>装修免租期为3个月，租赁期限为</w:t>
      </w:r>
      <w:r>
        <w:rPr>
          <w:rFonts w:hint="eastAsia" w:ascii="Times New Roman" w:hAnsi="Times New Roman" w:eastAsia="方正仿宋_GBK" w:cs="Times New Roman"/>
          <w:color w:val="auto"/>
          <w:sz w:val="32"/>
          <w:szCs w:val="32"/>
          <w:lang w:val="en-US" w:eastAsia="zh-CN"/>
        </w:rPr>
        <w:t>5</w:t>
      </w:r>
      <w:r>
        <w:rPr>
          <w:rFonts w:hint="eastAsia" w:ascii="Times New Roman" w:hAnsi="Times New Roman" w:eastAsia="方正仿宋_GBK" w:cs="Times New Roman"/>
          <w:color w:val="auto"/>
          <w:sz w:val="32"/>
          <w:szCs w:val="32"/>
        </w:rPr>
        <w:t>年。</w:t>
      </w:r>
    </w:p>
    <w:p>
      <w:pPr>
        <w:pStyle w:val="32"/>
        <w:ind w:firstLine="640" w:firstLineChars="200"/>
        <w:rPr>
          <w:rFonts w:hint="default" w:ascii="Times New Roman" w:hAnsi="Times New Roman" w:eastAsia="方正仿宋_GBK" w:cs="Times New Roman"/>
          <w:color w:val="auto"/>
          <w:sz w:val="32"/>
          <w:szCs w:val="32"/>
          <w:lang w:val="en-US"/>
        </w:rPr>
      </w:pPr>
      <w:r>
        <w:rPr>
          <w:rFonts w:hint="eastAsia" w:ascii="Times New Roman" w:hAnsi="Times New Roman" w:eastAsia="方正仿宋_GBK" w:cs="Times New Roman"/>
          <w:color w:val="auto"/>
          <w:sz w:val="32"/>
          <w:szCs w:val="32"/>
        </w:rPr>
        <w:t>（三）</w:t>
      </w:r>
      <w:r>
        <w:rPr>
          <w:rFonts w:hint="eastAsia" w:ascii="Times New Roman" w:hAnsi="Times New Roman" w:eastAsia="方正仿宋_GBK" w:cs="Times New Roman"/>
          <w:color w:val="auto"/>
          <w:sz w:val="32"/>
          <w:szCs w:val="32"/>
          <w:lang w:val="en-US" w:eastAsia="zh-CN"/>
        </w:rPr>
        <w:t>租金要求</w:t>
      </w:r>
    </w:p>
    <w:p>
      <w:pPr>
        <w:pStyle w:val="32"/>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 xml:space="preserve">承租方每年向兴城公司缴纳管理用房房屋租金，不低于50元/月/㎡（屋顶按半价计算）。管理用房房屋租金从租赁期第二年起每年上浮10%。 </w:t>
      </w:r>
    </w:p>
    <w:p>
      <w:pPr>
        <w:pStyle w:val="32"/>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（四）履约保证金</w:t>
      </w:r>
    </w:p>
    <w:p>
      <w:pPr>
        <w:pStyle w:val="32"/>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签订合同10个工作日内承租方需向兴城公司额外缴纳6个月的租金作为履约保证金。</w:t>
      </w:r>
    </w:p>
    <w:p>
      <w:pPr>
        <w:pStyle w:val="32"/>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（五）</w:t>
      </w:r>
      <w:r>
        <w:rPr>
          <w:rFonts w:hint="eastAsia" w:ascii="Times New Roman" w:hAnsi="Times New Roman" w:eastAsia="方正仿宋_GBK" w:cs="Times New Roman"/>
          <w:sz w:val="32"/>
          <w:szCs w:val="32"/>
          <w:lang w:val="en-US" w:eastAsia="zh-CN"/>
        </w:rPr>
        <w:t>承租方</w:t>
      </w:r>
      <w:r>
        <w:rPr>
          <w:rFonts w:hint="eastAsia" w:ascii="Times New Roman" w:hAnsi="Times New Roman" w:eastAsia="方正仿宋_GBK" w:cs="Times New Roman"/>
          <w:sz w:val="32"/>
          <w:szCs w:val="32"/>
        </w:rPr>
        <w:t>资格条件</w:t>
      </w:r>
      <w:r>
        <w:rPr>
          <w:rFonts w:hint="eastAsia" w:ascii="Times New Roman" w:hAnsi="Times New Roman" w:eastAsia="方正仿宋_GBK" w:cs="Times New Roman"/>
          <w:sz w:val="32"/>
          <w:szCs w:val="32"/>
          <w:lang w:val="en-US" w:eastAsia="zh-CN"/>
        </w:rPr>
        <w:t>和要求</w:t>
      </w:r>
    </w:p>
    <w:p>
      <w:pPr>
        <w:widowControl/>
        <w:spacing w:line="600" w:lineRule="exact"/>
        <w:ind w:firstLine="640" w:firstLineChars="200"/>
        <w:rPr>
          <w:rFonts w:hint="eastAsia" w:ascii="方正仿宋_GBK" w:hAnsi="仿宋" w:eastAsia="方正仿宋_GBK" w:cs="仿宋"/>
          <w:color w:val="auto"/>
          <w:sz w:val="32"/>
          <w:szCs w:val="32"/>
          <w:lang w:val="en-US" w:eastAsia="zh-CN"/>
        </w:rPr>
      </w:pPr>
      <w:r>
        <w:rPr>
          <w:rFonts w:hint="eastAsia" w:ascii="方正仿宋_GBK" w:hAnsi="仿宋" w:eastAsia="方正仿宋_GBK" w:cs="仿宋"/>
          <w:color w:val="auto"/>
          <w:sz w:val="32"/>
          <w:szCs w:val="32"/>
          <w:lang w:val="en-US" w:eastAsia="zh-CN"/>
        </w:rPr>
        <w:t>1.资格条件</w:t>
      </w:r>
    </w:p>
    <w:p>
      <w:pPr>
        <w:spacing w:line="600" w:lineRule="exact"/>
        <w:ind w:firstLine="640" w:firstLineChars="200"/>
        <w:jc w:val="left"/>
        <w:rPr>
          <w:rFonts w:hint="eastAsia" w:eastAsia="方正仿宋_GBK"/>
          <w:sz w:val="32"/>
          <w:szCs w:val="32"/>
          <w:lang w:val="en-US" w:eastAsia="zh-CN"/>
        </w:rPr>
      </w:pPr>
      <w:r>
        <w:rPr>
          <w:rFonts w:hint="eastAsia" w:eastAsia="方正仿宋_GBK"/>
          <w:sz w:val="32"/>
          <w:szCs w:val="32"/>
          <w:lang w:val="en-US" w:eastAsia="zh-CN"/>
        </w:rPr>
        <w:t>（1）具有独立企业法人资格。</w:t>
      </w:r>
    </w:p>
    <w:p>
      <w:pPr>
        <w:spacing w:line="600" w:lineRule="exact"/>
        <w:ind w:firstLine="640" w:firstLineChars="200"/>
        <w:jc w:val="left"/>
        <w:rPr>
          <w:rFonts w:hint="eastAsia" w:eastAsia="方正仿宋_GBK"/>
          <w:sz w:val="32"/>
          <w:szCs w:val="32"/>
          <w:lang w:val="en-US" w:eastAsia="zh-CN"/>
        </w:rPr>
      </w:pPr>
      <w:r>
        <w:rPr>
          <w:rFonts w:hint="eastAsia" w:eastAsia="方正仿宋_GBK"/>
          <w:sz w:val="32"/>
          <w:szCs w:val="32"/>
          <w:lang w:val="en-US" w:eastAsia="zh-CN"/>
        </w:rPr>
        <w:t>（2）有年审合格的企业营业执照。</w:t>
      </w:r>
    </w:p>
    <w:p>
      <w:pPr>
        <w:spacing w:line="600" w:lineRule="exact"/>
        <w:ind w:firstLine="640" w:firstLineChars="200"/>
        <w:jc w:val="left"/>
        <w:rPr>
          <w:rFonts w:hint="eastAsia" w:eastAsia="方正仿宋_GBK"/>
          <w:sz w:val="32"/>
          <w:szCs w:val="32"/>
          <w:lang w:val="en-US" w:eastAsia="zh-CN"/>
        </w:rPr>
      </w:pPr>
      <w:r>
        <w:rPr>
          <w:rFonts w:hint="eastAsia" w:eastAsia="方正仿宋_GBK"/>
          <w:sz w:val="32"/>
          <w:szCs w:val="32"/>
          <w:lang w:val="en-US" w:eastAsia="zh-CN"/>
        </w:rPr>
        <w:t>（3）具有良好的商业信誉。</w:t>
      </w:r>
    </w:p>
    <w:p>
      <w:pPr>
        <w:spacing w:line="600" w:lineRule="exact"/>
        <w:ind w:firstLine="640" w:firstLineChars="200"/>
        <w:jc w:val="left"/>
        <w:rPr>
          <w:rFonts w:hint="eastAsia" w:eastAsia="方正仿宋_GBK"/>
          <w:sz w:val="32"/>
          <w:szCs w:val="32"/>
          <w:lang w:eastAsia="zh-CN"/>
        </w:rPr>
      </w:pPr>
      <w:r>
        <w:rPr>
          <w:rFonts w:hint="eastAsia" w:eastAsia="方正仿宋_GBK"/>
          <w:sz w:val="32"/>
          <w:szCs w:val="32"/>
          <w:lang w:val="en-US" w:eastAsia="zh-CN"/>
        </w:rPr>
        <w:t>（4）经营业态符合项目条件（不能制造光、声、烟污染）</w:t>
      </w:r>
      <w:r>
        <w:rPr>
          <w:rFonts w:hint="eastAsia" w:eastAsia="方正仿宋_GBK"/>
          <w:sz w:val="32"/>
          <w:szCs w:val="32"/>
          <w:lang w:eastAsia="zh-CN"/>
        </w:rPr>
        <w:t>。</w:t>
      </w:r>
    </w:p>
    <w:p>
      <w:pPr>
        <w:widowControl/>
        <w:spacing w:line="600" w:lineRule="exact"/>
        <w:ind w:firstLine="640" w:firstLineChars="200"/>
        <w:rPr>
          <w:rFonts w:hint="eastAsia" w:ascii="方正仿宋_GBK" w:hAnsi="仿宋" w:eastAsia="方正仿宋_GBK" w:cs="仿宋"/>
          <w:color w:val="auto"/>
          <w:sz w:val="32"/>
          <w:szCs w:val="32"/>
          <w:lang w:val="en-US" w:eastAsia="zh-CN"/>
        </w:rPr>
      </w:pPr>
      <w:r>
        <w:rPr>
          <w:rFonts w:hint="eastAsia" w:ascii="方正仿宋_GBK" w:hAnsi="仿宋" w:eastAsia="方正仿宋_GBK" w:cs="仿宋"/>
          <w:color w:val="auto"/>
          <w:sz w:val="32"/>
          <w:szCs w:val="32"/>
          <w:lang w:val="en-US" w:eastAsia="zh-CN"/>
        </w:rPr>
        <w:t>2.承租方要求</w:t>
      </w:r>
    </w:p>
    <w:p>
      <w:pPr>
        <w:spacing w:line="600" w:lineRule="exact"/>
        <w:ind w:firstLine="640" w:firstLineChars="200"/>
        <w:jc w:val="left"/>
        <w:rPr>
          <w:rFonts w:hint="eastAsia" w:eastAsia="方正仿宋_GBK"/>
          <w:sz w:val="32"/>
          <w:szCs w:val="32"/>
        </w:rPr>
      </w:pPr>
      <w:r>
        <w:rPr>
          <w:rFonts w:hint="eastAsia" w:eastAsia="方正仿宋_GBK"/>
          <w:sz w:val="32"/>
          <w:szCs w:val="32"/>
          <w:lang w:val="en-US" w:eastAsia="zh-CN"/>
        </w:rPr>
        <w:t>（1）</w:t>
      </w:r>
      <w:r>
        <w:rPr>
          <w:rFonts w:hint="eastAsia" w:eastAsia="方正仿宋_GBK"/>
          <w:sz w:val="32"/>
          <w:szCs w:val="32"/>
        </w:rPr>
        <w:t>必须依法经营，且承租方需充分考虑场地周边各种因素，若因运营或自身原因发生市民投诉、社会舆情等问题，一切后果和责任由承租方自行承担。</w:t>
      </w:r>
    </w:p>
    <w:p>
      <w:pPr>
        <w:spacing w:line="600" w:lineRule="exact"/>
        <w:ind w:firstLine="640" w:firstLineChars="200"/>
        <w:jc w:val="left"/>
        <w:rPr>
          <w:rFonts w:hint="default" w:eastAsia="方正仿宋_GBK"/>
          <w:sz w:val="32"/>
          <w:szCs w:val="32"/>
          <w:lang w:eastAsia="zh-CN"/>
        </w:rPr>
      </w:pPr>
      <w:r>
        <w:rPr>
          <w:rFonts w:hint="default" w:eastAsia="方正仿宋_GBK"/>
          <w:sz w:val="32"/>
          <w:szCs w:val="32"/>
          <w:lang w:eastAsia="zh-CN"/>
        </w:rPr>
        <w:t>（2）</w:t>
      </w:r>
      <w:r>
        <w:rPr>
          <w:rFonts w:hint="eastAsia" w:eastAsia="方正仿宋_GBK"/>
          <w:sz w:val="32"/>
          <w:szCs w:val="32"/>
          <w:lang w:val="en-US" w:eastAsia="zh-CN"/>
        </w:rPr>
        <w:t>滨江公园管理用房未经</w:t>
      </w:r>
      <w:r>
        <w:rPr>
          <w:rFonts w:hint="eastAsia" w:eastAsia="方正仿宋_GBK"/>
          <w:sz w:val="32"/>
          <w:szCs w:val="32"/>
          <w:lang w:eastAsia="zh-CN"/>
        </w:rPr>
        <w:t>招</w:t>
      </w:r>
      <w:r>
        <w:rPr>
          <w:rFonts w:hint="eastAsia" w:eastAsia="方正仿宋_GBK"/>
          <w:sz w:val="32"/>
          <w:szCs w:val="32"/>
          <w:lang w:val="en-US" w:eastAsia="zh-CN"/>
        </w:rPr>
        <w:t>租方同意不得转租。</w:t>
      </w:r>
    </w:p>
    <w:p>
      <w:pPr>
        <w:spacing w:line="600" w:lineRule="exact"/>
        <w:ind w:firstLine="640" w:firstLineChars="200"/>
        <w:jc w:val="left"/>
        <w:rPr>
          <w:rFonts w:hint="eastAsia" w:eastAsia="方正仿宋_GBK"/>
          <w:sz w:val="32"/>
          <w:szCs w:val="32"/>
          <w:lang w:val="en-US" w:eastAsia="zh-CN"/>
        </w:rPr>
      </w:pPr>
      <w:r>
        <w:rPr>
          <w:rFonts w:hint="eastAsia" w:eastAsia="方正仿宋_GBK"/>
          <w:sz w:val="32"/>
          <w:szCs w:val="32"/>
          <w:lang w:eastAsia="zh-CN"/>
        </w:rPr>
        <w:t>（</w:t>
      </w:r>
      <w:r>
        <w:rPr>
          <w:rFonts w:hint="default" w:eastAsia="方正仿宋_GBK"/>
          <w:sz w:val="32"/>
          <w:szCs w:val="32"/>
          <w:lang w:eastAsia="zh-CN"/>
        </w:rPr>
        <w:t>3</w:t>
      </w:r>
      <w:r>
        <w:rPr>
          <w:rFonts w:hint="eastAsia" w:eastAsia="方正仿宋_GBK"/>
          <w:sz w:val="32"/>
          <w:szCs w:val="32"/>
          <w:lang w:eastAsia="zh-CN"/>
        </w:rPr>
        <w:t>）</w:t>
      </w:r>
      <w:r>
        <w:rPr>
          <w:rFonts w:hint="eastAsia" w:eastAsia="方正仿宋_GBK"/>
          <w:sz w:val="32"/>
          <w:szCs w:val="32"/>
        </w:rPr>
        <w:t>服从相关部门及两江新区城市管理局、兴城公司的监督管理。</w:t>
      </w:r>
    </w:p>
    <w:p>
      <w:pPr>
        <w:widowControl/>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（六）现场勘察</w:t>
      </w:r>
    </w:p>
    <w:p>
      <w:pPr>
        <w:spacing w:line="600" w:lineRule="exact"/>
        <w:ind w:firstLine="640" w:firstLineChars="200"/>
        <w:jc w:val="left"/>
      </w:pPr>
      <w:r>
        <w:rPr>
          <w:rFonts w:eastAsia="方正仿宋_GBK"/>
          <w:sz w:val="32"/>
          <w:szCs w:val="32"/>
        </w:rPr>
        <w:t>兴城公司拟于202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4</w:t>
      </w:r>
      <w:r>
        <w:rPr>
          <w:rFonts w:eastAsia="方正仿宋_GBK"/>
          <w:sz w:val="32"/>
          <w:szCs w:val="32"/>
        </w:rPr>
        <w:t>月1</w:t>
      </w:r>
      <w:r>
        <w:rPr>
          <w:rFonts w:hint="eastAsia" w:eastAsia="方正仿宋_GBK"/>
          <w:sz w:val="32"/>
          <w:szCs w:val="32"/>
          <w:lang w:val="en-US" w:eastAsia="zh-CN"/>
        </w:rPr>
        <w:t>9</w:t>
      </w:r>
      <w:r>
        <w:rPr>
          <w:rFonts w:eastAsia="方正仿宋_GBK"/>
          <w:sz w:val="32"/>
          <w:szCs w:val="32"/>
        </w:rPr>
        <w:t>日上午10</w:t>
      </w:r>
      <w:r>
        <w:rPr>
          <w:rFonts w:hint="eastAsia" w:eastAsia="方正仿宋_GBK"/>
          <w:sz w:val="32"/>
          <w:szCs w:val="32"/>
        </w:rPr>
        <w:t>:00</w:t>
      </w:r>
      <w:r>
        <w:rPr>
          <w:rFonts w:eastAsia="方正仿宋_GBK"/>
          <w:sz w:val="32"/>
          <w:szCs w:val="32"/>
        </w:rPr>
        <w:t>统一组织现场勘查，有意愿</w:t>
      </w:r>
      <w:r>
        <w:rPr>
          <w:rFonts w:hint="eastAsia" w:eastAsia="方正仿宋_GBK"/>
          <w:sz w:val="32"/>
          <w:szCs w:val="32"/>
          <w:lang w:val="en-US" w:eastAsia="zh-CN"/>
        </w:rPr>
        <w:t>租赁</w:t>
      </w:r>
      <w:r>
        <w:rPr>
          <w:rFonts w:eastAsia="方正仿宋_GBK"/>
          <w:sz w:val="32"/>
          <w:szCs w:val="32"/>
        </w:rPr>
        <w:t>的单位若需对项目进行实地勘查，</w:t>
      </w:r>
      <w:r>
        <w:rPr>
          <w:rFonts w:hint="eastAsia" w:eastAsia="方正仿宋_GBK"/>
          <w:sz w:val="32"/>
          <w:szCs w:val="32"/>
        </w:rPr>
        <w:t>请于</w:t>
      </w:r>
      <w:r>
        <w:rPr>
          <w:rFonts w:eastAsia="方正仿宋_GBK"/>
          <w:sz w:val="32"/>
          <w:szCs w:val="32"/>
        </w:rPr>
        <w:t>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4</w:t>
      </w:r>
      <w:r>
        <w:rPr>
          <w:rFonts w:eastAsia="方正仿宋_GBK"/>
          <w:sz w:val="32"/>
          <w:szCs w:val="32"/>
        </w:rPr>
        <w:t>月1</w:t>
      </w:r>
      <w:r>
        <w:rPr>
          <w:rFonts w:hint="eastAsia" w:eastAsia="方正仿宋_GBK"/>
          <w:sz w:val="32"/>
          <w:szCs w:val="32"/>
          <w:lang w:val="en-US" w:eastAsia="zh-CN"/>
        </w:rPr>
        <w:t>9</w:t>
      </w:r>
      <w:r>
        <w:rPr>
          <w:rFonts w:hint="eastAsia" w:eastAsia="方正仿宋_GBK"/>
          <w:sz w:val="32"/>
          <w:szCs w:val="32"/>
        </w:rPr>
        <w:t>日</w:t>
      </w:r>
      <w:r>
        <w:rPr>
          <w:rFonts w:eastAsia="方正仿宋_GBK"/>
          <w:sz w:val="32"/>
          <w:szCs w:val="32"/>
        </w:rPr>
        <w:t>前联系兴城公司城管部</w:t>
      </w:r>
      <w:r>
        <w:rPr>
          <w:rFonts w:hint="eastAsia" w:eastAsia="方正仿宋_GBK"/>
          <w:sz w:val="32"/>
          <w:szCs w:val="32"/>
          <w:lang w:val="en-US" w:eastAsia="zh-CN"/>
        </w:rPr>
        <w:t>赵</w:t>
      </w:r>
      <w:r>
        <w:rPr>
          <w:rFonts w:eastAsia="方正仿宋_GBK"/>
          <w:sz w:val="32"/>
          <w:szCs w:val="32"/>
        </w:rPr>
        <w:t>老师，联系电话：</w:t>
      </w:r>
      <w:r>
        <w:rPr>
          <w:rFonts w:hint="eastAsia" w:eastAsia="方正仿宋_GBK"/>
          <w:sz w:val="32"/>
          <w:szCs w:val="32"/>
          <w:lang w:val="en-US" w:eastAsia="zh-CN"/>
        </w:rPr>
        <w:t>13896111289</w:t>
      </w:r>
      <w:r>
        <w:rPr>
          <w:rFonts w:eastAsia="方正仿宋_GBK"/>
          <w:sz w:val="32"/>
          <w:szCs w:val="32"/>
        </w:rPr>
        <w:t>。</w:t>
      </w:r>
    </w:p>
    <w:p>
      <w:pPr>
        <w:widowControl/>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（七）收款方式</w:t>
      </w:r>
    </w:p>
    <w:bookmarkEnd w:id="0"/>
    <w:p>
      <w:pPr>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签</w:t>
      </w:r>
      <w:r>
        <w:rPr>
          <w:rFonts w:hint="eastAsia" w:ascii="Times New Roman" w:hAnsi="Times New Roman" w:eastAsia="方正仿宋_GBK" w:cs="Times New Roman"/>
          <w:sz w:val="32"/>
          <w:szCs w:val="32"/>
          <w:lang w:val="en-US" w:eastAsia="zh-CN"/>
        </w:rPr>
        <w:t>订合同10个工作日内承租方向兴城公司支付第一年度管理用房房屋租金。下一年度的管理用房房屋租金，承租方应在上一年度满租期前30天完成支付。</w:t>
      </w:r>
    </w:p>
    <w:p>
      <w:pPr>
        <w:ind w:firstLine="640" w:firstLineChars="200"/>
        <w:jc w:val="left"/>
        <w:rPr>
          <w:rFonts w:ascii="方正仿宋_GBK" w:hAnsi="仿宋" w:eastAsia="方正黑体_GBK" w:cs="仿宋"/>
          <w:sz w:val="32"/>
          <w:szCs w:val="32"/>
        </w:rPr>
      </w:pPr>
      <w:r>
        <w:rPr>
          <w:rFonts w:hint="eastAsia" w:ascii="方正黑体_GBK" w:hAnsi="方正黑体_GBK" w:eastAsia="方正黑体_GBK" w:cs="方正黑体_GBK"/>
          <w:bCs/>
          <w:sz w:val="32"/>
          <w:szCs w:val="32"/>
        </w:rPr>
        <w:t>二、</w:t>
      </w:r>
      <w:r>
        <w:rPr>
          <w:rFonts w:hint="eastAsia" w:ascii="方正黑体_GBK" w:hAnsi="方正黑体_GBK" w:eastAsia="方正黑体_GBK" w:cs="方正黑体_GBK"/>
          <w:bCs/>
          <w:sz w:val="32"/>
          <w:szCs w:val="32"/>
          <w:lang w:val="en-US" w:eastAsia="zh-CN"/>
        </w:rPr>
        <w:t>比选</w:t>
      </w:r>
      <w:r>
        <w:rPr>
          <w:rFonts w:hint="eastAsia" w:ascii="方正黑体_GBK" w:hAnsi="方正黑体_GBK" w:eastAsia="方正黑体_GBK" w:cs="方正黑体_GBK"/>
          <w:bCs/>
          <w:sz w:val="32"/>
          <w:szCs w:val="32"/>
        </w:rPr>
        <w:t>文件的组成</w:t>
      </w:r>
    </w:p>
    <w:p>
      <w:pPr>
        <w:widowControl/>
        <w:spacing w:line="6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（一）报价函及授权委托书；</w:t>
      </w:r>
    </w:p>
    <w:p>
      <w:pPr>
        <w:widowControl/>
        <w:spacing w:line="6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（二）资格材料（营业执照、在信用中国下载的</w:t>
      </w:r>
      <w:r>
        <w:rPr>
          <w:rFonts w:hint="eastAsia" w:ascii="方正仿宋_GBK" w:hAnsi="方正仿宋_GBK" w:eastAsia="方正仿宋_GBK" w:cs="方正仿宋_GBK"/>
          <w:color w:val="000000"/>
          <w:kern w:val="0"/>
          <w:sz w:val="32"/>
          <w:szCs w:val="32"/>
          <w:lang w:eastAsia="zh-CN"/>
        </w:rPr>
        <w:t>承租方</w:t>
      </w:r>
      <w:r>
        <w:rPr>
          <w:rFonts w:hint="eastAsia" w:ascii="方正仿宋_GBK" w:hAnsi="方正仿宋_GBK" w:eastAsia="方正仿宋_GBK" w:cs="方正仿宋_GBK"/>
          <w:color w:val="000000"/>
          <w:kern w:val="0"/>
          <w:sz w:val="32"/>
          <w:szCs w:val="32"/>
        </w:rPr>
        <w:t>信用报告）；</w:t>
      </w:r>
    </w:p>
    <w:p>
      <w:pPr>
        <w:widowControl/>
        <w:spacing w:line="6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w:t>
      </w:r>
      <w:r>
        <w:rPr>
          <w:rFonts w:hint="eastAsia" w:eastAsia="方正仿宋_GBK"/>
          <w:bCs/>
          <w:sz w:val="32"/>
          <w:szCs w:val="32"/>
        </w:rPr>
        <w:t>方案</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包含运营方案、室内外装修效果图（不少于2张）、平面布置图等</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w:t>
      </w:r>
    </w:p>
    <w:p>
      <w:pPr>
        <w:widowControl/>
        <w:spacing w:line="6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（四）承诺书；</w:t>
      </w:r>
    </w:p>
    <w:p>
      <w:pPr>
        <w:widowControl/>
        <w:spacing w:line="6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（五）其他资料（</w:t>
      </w:r>
      <w:r>
        <w:rPr>
          <w:rFonts w:hint="eastAsia" w:ascii="方正仿宋_GBK" w:hAnsi="方正仿宋_GBK" w:eastAsia="方正仿宋_GBK" w:cs="方正仿宋_GBK"/>
          <w:color w:val="000000"/>
          <w:kern w:val="0"/>
          <w:sz w:val="32"/>
          <w:szCs w:val="32"/>
          <w:lang w:eastAsia="zh-CN"/>
        </w:rPr>
        <w:t>承租方</w:t>
      </w:r>
      <w:r>
        <w:rPr>
          <w:rFonts w:hint="eastAsia" w:ascii="方正仿宋_GBK" w:hAnsi="方正仿宋_GBK" w:eastAsia="方正仿宋_GBK" w:cs="方正仿宋_GBK"/>
          <w:color w:val="000000"/>
          <w:kern w:val="0"/>
          <w:sz w:val="32"/>
          <w:szCs w:val="32"/>
        </w:rPr>
        <w:t>认为其他需要提交的材料）。</w:t>
      </w:r>
    </w:p>
    <w:p>
      <w:pPr>
        <w:spacing w:line="600" w:lineRule="exact"/>
        <w:ind w:firstLine="640" w:firstLineChars="200"/>
        <w:rPr>
          <w:rFonts w:eastAsia="方正黑体_GBK"/>
          <w:sz w:val="32"/>
          <w:szCs w:val="32"/>
        </w:rPr>
      </w:pPr>
      <w:r>
        <w:rPr>
          <w:rFonts w:hint="eastAsia" w:eastAsia="方正黑体_GBK"/>
          <w:sz w:val="32"/>
          <w:szCs w:val="32"/>
        </w:rPr>
        <w:t>三</w:t>
      </w:r>
      <w:r>
        <w:rPr>
          <w:rFonts w:eastAsia="方正黑体_GBK"/>
          <w:sz w:val="32"/>
          <w:szCs w:val="32"/>
        </w:rPr>
        <w:t>、</w:t>
      </w:r>
      <w:r>
        <w:rPr>
          <w:rFonts w:hint="eastAsia" w:ascii="方正黑体_GBK" w:hAnsi="宋体" w:eastAsia="方正黑体_GBK"/>
          <w:sz w:val="32"/>
          <w:szCs w:val="32"/>
        </w:rPr>
        <w:t>递交</w:t>
      </w:r>
      <w:r>
        <w:rPr>
          <w:rFonts w:hint="eastAsia" w:ascii="方正黑体_GBK" w:hAnsi="宋体" w:eastAsia="方正黑体_GBK"/>
          <w:sz w:val="32"/>
          <w:szCs w:val="32"/>
          <w:lang w:val="en-US" w:eastAsia="zh-CN"/>
        </w:rPr>
        <w:t>比选</w:t>
      </w:r>
      <w:r>
        <w:rPr>
          <w:rFonts w:hint="eastAsia" w:ascii="方正黑体_GBK" w:hAnsi="宋体" w:eastAsia="方正黑体_GBK"/>
          <w:sz w:val="32"/>
          <w:szCs w:val="32"/>
        </w:rPr>
        <w:t>文件及评选的时间和地点</w:t>
      </w:r>
    </w:p>
    <w:p>
      <w:pPr>
        <w:spacing w:line="600" w:lineRule="exact"/>
        <w:ind w:firstLine="640" w:firstLineChars="200"/>
        <w:jc w:val="left"/>
        <w:rPr>
          <w:rFonts w:eastAsia="方正仿宋_GBK"/>
          <w:sz w:val="32"/>
          <w:szCs w:val="32"/>
        </w:rPr>
      </w:pPr>
      <w:r>
        <w:rPr>
          <w:rFonts w:hint="eastAsia" w:eastAsia="方正仿宋_GBK"/>
          <w:sz w:val="32"/>
          <w:szCs w:val="32"/>
        </w:rPr>
        <w:t>参加</w:t>
      </w:r>
      <w:r>
        <w:rPr>
          <w:rFonts w:hint="eastAsia" w:eastAsia="方正仿宋_GBK"/>
          <w:sz w:val="32"/>
          <w:szCs w:val="32"/>
          <w:lang w:val="en-US" w:eastAsia="zh-CN"/>
        </w:rPr>
        <w:t>比选</w:t>
      </w:r>
      <w:r>
        <w:rPr>
          <w:rFonts w:hint="eastAsia" w:eastAsia="方正仿宋_GBK"/>
          <w:sz w:val="32"/>
          <w:szCs w:val="32"/>
        </w:rPr>
        <w:t>的单位请于202</w:t>
      </w:r>
      <w:r>
        <w:rPr>
          <w:rFonts w:hint="eastAsia" w:eastAsia="方正仿宋_GBK"/>
          <w:sz w:val="32"/>
          <w:szCs w:val="32"/>
          <w:lang w:val="en-US" w:eastAsia="zh-CN"/>
        </w:rPr>
        <w:t>3</w:t>
      </w:r>
      <w:r>
        <w:rPr>
          <w:rFonts w:hint="eastAsia" w:eastAsia="方正仿宋_GBK"/>
          <w:sz w:val="32"/>
          <w:szCs w:val="32"/>
        </w:rPr>
        <w:t>年</w:t>
      </w:r>
      <w:r>
        <w:rPr>
          <w:rFonts w:hint="eastAsia" w:eastAsia="方正仿宋_GBK"/>
          <w:sz w:val="32"/>
          <w:szCs w:val="32"/>
          <w:lang w:val="en-US" w:eastAsia="zh-CN"/>
        </w:rPr>
        <w:t>4</w:t>
      </w:r>
      <w:r>
        <w:rPr>
          <w:rFonts w:hint="eastAsia" w:eastAsia="方正仿宋_GBK"/>
          <w:sz w:val="32"/>
          <w:szCs w:val="32"/>
        </w:rPr>
        <w:t>月</w:t>
      </w:r>
      <w:r>
        <w:rPr>
          <w:rFonts w:hint="eastAsia" w:eastAsia="方正仿宋_GBK"/>
          <w:sz w:val="32"/>
          <w:szCs w:val="32"/>
          <w:lang w:val="en-US" w:eastAsia="zh-CN"/>
        </w:rPr>
        <w:t>21</w:t>
      </w:r>
      <w:r>
        <w:rPr>
          <w:rFonts w:hint="eastAsia" w:eastAsia="方正仿宋_GBK"/>
          <w:sz w:val="32"/>
          <w:szCs w:val="32"/>
        </w:rPr>
        <w:t>日上午09:30前将</w:t>
      </w:r>
      <w:r>
        <w:rPr>
          <w:rFonts w:hint="eastAsia" w:eastAsia="方正仿宋_GBK"/>
          <w:sz w:val="32"/>
          <w:szCs w:val="32"/>
          <w:lang w:val="en-US" w:eastAsia="zh-CN"/>
        </w:rPr>
        <w:t>比选</w:t>
      </w:r>
      <w:r>
        <w:rPr>
          <w:rFonts w:hint="eastAsia" w:eastAsia="方正仿宋_GBK"/>
          <w:sz w:val="32"/>
          <w:szCs w:val="32"/>
        </w:rPr>
        <w:t>相关资料（纸质件一份、电子扫描件一份）递交至重庆悦来兴城资产经营管理有限公司11</w:t>
      </w:r>
      <w:r>
        <w:rPr>
          <w:rFonts w:hint="eastAsia" w:eastAsia="方正仿宋_GBK"/>
          <w:sz w:val="32"/>
          <w:szCs w:val="32"/>
          <w:lang w:val="en-US" w:eastAsia="zh-CN"/>
        </w:rPr>
        <w:t>3</w:t>
      </w:r>
      <w:r>
        <w:rPr>
          <w:rFonts w:hint="eastAsia" w:eastAsia="方正仿宋_GBK"/>
          <w:sz w:val="32"/>
          <w:szCs w:val="32"/>
        </w:rPr>
        <w:t>办公室。此项目将于202</w:t>
      </w:r>
      <w:r>
        <w:rPr>
          <w:rFonts w:hint="eastAsia" w:eastAsia="方正仿宋_GBK"/>
          <w:sz w:val="32"/>
          <w:szCs w:val="32"/>
          <w:lang w:val="en-US" w:eastAsia="zh-CN"/>
        </w:rPr>
        <w:t>3</w:t>
      </w:r>
      <w:r>
        <w:rPr>
          <w:rFonts w:hint="eastAsia" w:eastAsia="方正仿宋_GBK"/>
          <w:sz w:val="32"/>
          <w:szCs w:val="32"/>
        </w:rPr>
        <w:t>年</w:t>
      </w:r>
      <w:r>
        <w:rPr>
          <w:rFonts w:hint="eastAsia" w:eastAsia="方正仿宋_GBK"/>
          <w:sz w:val="32"/>
          <w:szCs w:val="32"/>
          <w:lang w:val="en-US" w:eastAsia="zh-CN"/>
        </w:rPr>
        <w:t>4</w:t>
      </w:r>
      <w:r>
        <w:rPr>
          <w:rFonts w:hint="eastAsia" w:eastAsia="方正仿宋_GBK"/>
          <w:sz w:val="32"/>
          <w:szCs w:val="32"/>
        </w:rPr>
        <w:t>月</w:t>
      </w:r>
      <w:r>
        <w:rPr>
          <w:rFonts w:hint="eastAsia" w:eastAsia="方正仿宋_GBK"/>
          <w:sz w:val="32"/>
          <w:szCs w:val="32"/>
          <w:lang w:val="en-US" w:eastAsia="zh-CN"/>
        </w:rPr>
        <w:t>21</w:t>
      </w:r>
      <w:r>
        <w:rPr>
          <w:rFonts w:hint="eastAsia" w:eastAsia="方正仿宋_GBK"/>
          <w:sz w:val="32"/>
          <w:szCs w:val="32"/>
        </w:rPr>
        <w:t>日上午10:00在重庆悦来兴城资产经营管理有限公司119会议室进行开标</w:t>
      </w:r>
      <w:r>
        <w:rPr>
          <w:rFonts w:hint="eastAsia" w:eastAsia="方正仿宋_GBK"/>
          <w:sz w:val="32"/>
          <w:szCs w:val="32"/>
          <w:lang w:val="en-US" w:eastAsia="zh-CN"/>
        </w:rPr>
        <w:t>比选</w:t>
      </w:r>
      <w:r>
        <w:rPr>
          <w:rFonts w:hint="eastAsia" w:eastAsia="方正仿宋_GBK"/>
          <w:sz w:val="32"/>
          <w:szCs w:val="32"/>
        </w:rPr>
        <w:t>。</w:t>
      </w:r>
    </w:p>
    <w:p>
      <w:pPr>
        <w:spacing w:line="600" w:lineRule="exact"/>
        <w:ind w:firstLine="640" w:firstLineChars="200"/>
        <w:jc w:val="left"/>
        <w:rPr>
          <w:rFonts w:eastAsia="方正仿宋_GBK"/>
          <w:sz w:val="32"/>
          <w:szCs w:val="32"/>
          <w:shd w:val="clear" w:color="auto" w:fill="FFFFFF"/>
        </w:rPr>
      </w:pPr>
      <w:r>
        <w:rPr>
          <w:rFonts w:hint="eastAsia" w:eastAsia="方正仿宋_GBK"/>
          <w:sz w:val="32"/>
          <w:szCs w:val="32"/>
          <w:lang w:val="en-US" w:eastAsia="zh-CN"/>
        </w:rPr>
        <w:t>开标</w:t>
      </w:r>
      <w:r>
        <w:rPr>
          <w:rFonts w:hint="eastAsia" w:eastAsia="方正仿宋_GBK"/>
          <w:sz w:val="32"/>
          <w:szCs w:val="32"/>
        </w:rPr>
        <w:t>地址：重庆渝北区悦来街道悦融一路1号南区1楼119办公室。</w:t>
      </w:r>
    </w:p>
    <w:p>
      <w:pPr>
        <w:ind w:firstLine="640" w:firstLineChars="200"/>
        <w:rPr>
          <w:rFonts w:hint="eastAsia" w:eastAsia="方正黑体_GBK"/>
          <w:b/>
          <w:sz w:val="32"/>
          <w:szCs w:val="32"/>
          <w:lang w:val="en-US" w:eastAsia="zh-CN"/>
        </w:rPr>
      </w:pPr>
      <w:r>
        <w:rPr>
          <w:rFonts w:hint="eastAsia" w:eastAsia="方正黑体_GBK"/>
          <w:sz w:val="32"/>
          <w:szCs w:val="32"/>
        </w:rPr>
        <w:t>四</w:t>
      </w:r>
      <w:r>
        <w:rPr>
          <w:rFonts w:eastAsia="方正黑体_GBK"/>
          <w:sz w:val="32"/>
          <w:szCs w:val="32"/>
        </w:rPr>
        <w:t>、</w:t>
      </w:r>
      <w:r>
        <w:rPr>
          <w:rFonts w:hint="eastAsia" w:eastAsia="方正黑体_GBK"/>
          <w:sz w:val="32"/>
          <w:szCs w:val="32"/>
          <w:lang w:val="en-US" w:eastAsia="zh-CN"/>
        </w:rPr>
        <w:t>比选方式</w:t>
      </w:r>
      <w:r>
        <w:rPr>
          <w:rFonts w:hint="eastAsia" w:eastAsia="方正黑体_GBK"/>
          <w:sz w:val="32"/>
          <w:szCs w:val="32"/>
        </w:rPr>
        <w:t>及</w:t>
      </w:r>
      <w:r>
        <w:rPr>
          <w:rFonts w:eastAsia="方正黑体_GBK"/>
          <w:sz w:val="32"/>
          <w:szCs w:val="32"/>
        </w:rPr>
        <w:t>评选</w:t>
      </w:r>
      <w:r>
        <w:rPr>
          <w:rFonts w:hint="eastAsia" w:eastAsia="方正黑体_GBK"/>
          <w:sz w:val="32"/>
          <w:szCs w:val="32"/>
          <w:lang w:val="en-US" w:eastAsia="zh-CN"/>
        </w:rPr>
        <w:t>程序</w:t>
      </w:r>
    </w:p>
    <w:p>
      <w:pPr>
        <w:widowControl/>
        <w:spacing w:line="60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w:t>
      </w:r>
      <w:r>
        <w:rPr>
          <w:rFonts w:hint="eastAsia" w:ascii="方正仿宋_GBK" w:hAnsi="方正仿宋_GBK" w:eastAsia="方正仿宋_GBK" w:cs="方正仿宋_GBK"/>
          <w:color w:val="000000"/>
          <w:kern w:val="0"/>
          <w:sz w:val="32"/>
          <w:szCs w:val="32"/>
          <w:lang w:val="en-US" w:eastAsia="zh-CN"/>
        </w:rPr>
        <w:t>比选</w:t>
      </w:r>
      <w:r>
        <w:rPr>
          <w:rFonts w:hint="eastAsia" w:ascii="方正仿宋_GBK" w:hAnsi="方正仿宋_GBK" w:eastAsia="方正仿宋_GBK" w:cs="方正仿宋_GBK"/>
          <w:color w:val="000000"/>
          <w:kern w:val="0"/>
          <w:sz w:val="32"/>
          <w:szCs w:val="32"/>
        </w:rPr>
        <w:t>方式</w:t>
      </w:r>
    </w:p>
    <w:p>
      <w:pPr>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以</w:t>
      </w:r>
      <w:r>
        <w:rPr>
          <w:rFonts w:hint="eastAsia" w:ascii="Times New Roman" w:hAnsi="Times New Roman" w:eastAsia="方正仿宋_GBK" w:cs="Times New Roman"/>
          <w:sz w:val="32"/>
          <w:szCs w:val="32"/>
          <w:lang w:val="en-US" w:eastAsia="zh-CN"/>
        </w:rPr>
        <w:t>租金报价</w:t>
      </w:r>
      <w:r>
        <w:rPr>
          <w:rFonts w:hint="eastAsia" w:ascii="Times New Roman" w:hAnsi="Times New Roman" w:eastAsia="方正仿宋_GBK" w:cs="Times New Roman"/>
          <w:sz w:val="32"/>
          <w:szCs w:val="32"/>
        </w:rPr>
        <w:t>及方案</w:t>
      </w:r>
      <w:r>
        <w:rPr>
          <w:rFonts w:hint="eastAsia" w:ascii="Times New Roman" w:hAnsi="Times New Roman" w:eastAsia="方正仿宋_GBK" w:cs="Times New Roman"/>
          <w:sz w:val="32"/>
          <w:szCs w:val="32"/>
          <w:lang w:val="en-US" w:eastAsia="zh-CN"/>
        </w:rPr>
        <w:t>评比</w:t>
      </w:r>
      <w:r>
        <w:rPr>
          <w:rFonts w:hint="eastAsia" w:ascii="Times New Roman" w:hAnsi="Times New Roman" w:eastAsia="方正仿宋_GBK" w:cs="Times New Roman"/>
          <w:sz w:val="32"/>
          <w:szCs w:val="32"/>
        </w:rPr>
        <w:t>的综合评分方式选取</w:t>
      </w:r>
      <w:r>
        <w:rPr>
          <w:rFonts w:hint="eastAsia" w:ascii="Times New Roman" w:hAnsi="Times New Roman" w:eastAsia="方正仿宋_GBK" w:cs="Times New Roman"/>
          <w:sz w:val="32"/>
          <w:szCs w:val="32"/>
          <w:lang w:val="en-US" w:eastAsia="zh-CN"/>
        </w:rPr>
        <w:t>承租</w:t>
      </w:r>
      <w:r>
        <w:rPr>
          <w:rFonts w:hint="eastAsia" w:ascii="Times New Roman" w:hAnsi="Times New Roman" w:eastAsia="方正仿宋_GBK" w:cs="Times New Roman"/>
          <w:sz w:val="32"/>
          <w:szCs w:val="32"/>
        </w:rPr>
        <w:t>单位。</w:t>
      </w:r>
    </w:p>
    <w:p>
      <w:pPr>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1.管理用房房屋租金报价评分标准（总分70分，权重占综合评标总分的70%）。租金报价：向兴城公司缴纳管理用房房屋租金报价不得低于50元/月/㎡，低于</w:t>
      </w:r>
      <w:r>
        <w:rPr>
          <w:rFonts w:hint="eastAsia" w:ascii="Times New Roman" w:hAnsi="Times New Roman" w:eastAsia="方正仿宋_GBK" w:cs="Times New Roman"/>
          <w:sz w:val="32"/>
          <w:szCs w:val="32"/>
          <w:lang w:val="en-US" w:eastAsia="zh-CN"/>
        </w:rPr>
        <w:t>者</w:t>
      </w:r>
      <w:r>
        <w:rPr>
          <w:rFonts w:hint="eastAsia" w:ascii="Times New Roman" w:hAnsi="Times New Roman" w:eastAsia="方正仿宋_GBK" w:cs="Times New Roman"/>
          <w:sz w:val="32"/>
          <w:szCs w:val="32"/>
        </w:rPr>
        <w:t>为0分，报价最高者得满分。其余报价和最高价相比，每低1元/月/㎡（不足1元按1元计算）扣1分，</w:t>
      </w:r>
      <w:r>
        <w:rPr>
          <w:rFonts w:hint="eastAsia" w:ascii="Times New Roman" w:hAnsi="Times New Roman" w:eastAsia="方正仿宋_GBK" w:cs="Times New Roman"/>
          <w:sz w:val="32"/>
          <w:szCs w:val="32"/>
          <w:lang w:val="en-US" w:eastAsia="zh-CN"/>
        </w:rPr>
        <w:t>最多扣10分</w:t>
      </w:r>
      <w:r>
        <w:rPr>
          <w:rFonts w:hint="eastAsia" w:ascii="Times New Roman" w:hAnsi="Times New Roman" w:eastAsia="方正仿宋_GBK" w:cs="Times New Roman"/>
          <w:sz w:val="32"/>
          <w:szCs w:val="32"/>
        </w:rPr>
        <w:t>。</w:t>
      </w:r>
    </w:p>
    <w:p>
      <w:pPr>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2.设计方案评分标准（总分30分，权重占综合评标总分值的30%）</w:t>
      </w:r>
    </w:p>
    <w:p>
      <w:pPr>
        <w:spacing w:line="600" w:lineRule="exact"/>
        <w:ind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（1）内外装修设计美观1</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分</w:t>
      </w:r>
      <w:r>
        <w:rPr>
          <w:rFonts w:hint="eastAsia" w:eastAsia="方正仿宋_GBK" w:cs="Times New Roman"/>
          <w:sz w:val="32"/>
          <w:szCs w:val="32"/>
          <w:lang w:eastAsia="zh-CN"/>
        </w:rPr>
        <w:t>。</w:t>
      </w:r>
    </w:p>
    <w:p>
      <w:pPr>
        <w:spacing w:line="600" w:lineRule="exact"/>
        <w:ind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（2）符合悦来江湾整体景观形象10分</w:t>
      </w:r>
      <w:r>
        <w:rPr>
          <w:rFonts w:hint="eastAsia" w:eastAsia="方正仿宋_GBK" w:cs="Times New Roman"/>
          <w:sz w:val="32"/>
          <w:szCs w:val="32"/>
          <w:lang w:eastAsia="zh-CN"/>
        </w:rPr>
        <w:t>。</w:t>
      </w:r>
    </w:p>
    <w:p>
      <w:pPr>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（3）经营行业匹配悦来江湾经营需求</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分。</w:t>
      </w:r>
    </w:p>
    <w:p>
      <w:pPr>
        <w:spacing w:line="600" w:lineRule="exact"/>
        <w:ind w:firstLine="640" w:firstLineChars="200"/>
        <w:jc w:val="left"/>
        <w:rPr>
          <w:rFonts w:ascii="方正仿宋_GBK" w:hAnsi="Calibri" w:eastAsia="方正仿宋_GBK"/>
          <w:color w:val="000000" w:themeColor="text1"/>
          <w:kern w:val="0"/>
          <w:sz w:val="24"/>
          <w:szCs w:val="24"/>
          <w14:textFill>
            <w14:solidFill>
              <w14:schemeClr w14:val="tx1"/>
            </w14:solidFill>
          </w14:textFill>
        </w:rPr>
      </w:pPr>
      <w:r>
        <w:rPr>
          <w:rFonts w:hint="eastAsia" w:ascii="Times New Roman" w:hAnsi="Times New Roman" w:eastAsia="方正仿宋_GBK" w:cs="Times New Roman"/>
          <w:sz w:val="32"/>
          <w:szCs w:val="32"/>
          <w:lang w:val="en-US" w:eastAsia="zh-CN"/>
        </w:rPr>
        <w:t>承租方</w:t>
      </w:r>
      <w:r>
        <w:rPr>
          <w:rFonts w:hint="eastAsia" w:ascii="Times New Roman" w:hAnsi="Times New Roman" w:eastAsia="方正仿宋_GBK" w:cs="Times New Roman"/>
          <w:sz w:val="32"/>
          <w:szCs w:val="32"/>
        </w:rPr>
        <w:t>最终得分=报价得分+方案得分，得分最高</w:t>
      </w:r>
      <w:r>
        <w:rPr>
          <w:rFonts w:hint="eastAsia" w:ascii="Times New Roman" w:hAnsi="Times New Roman" w:eastAsia="方正仿宋_GBK" w:cs="Times New Roman"/>
          <w:sz w:val="32"/>
          <w:szCs w:val="32"/>
          <w:lang w:val="en-US" w:eastAsia="zh-CN"/>
        </w:rPr>
        <w:t>者</w:t>
      </w:r>
      <w:r>
        <w:rPr>
          <w:rFonts w:hint="eastAsia" w:ascii="Times New Roman" w:hAnsi="Times New Roman" w:eastAsia="方正仿宋_GBK" w:cs="Times New Roman"/>
          <w:sz w:val="32"/>
          <w:szCs w:val="32"/>
        </w:rPr>
        <w:t xml:space="preserve">中标。 </w:t>
      </w:r>
      <w:r>
        <w:rPr>
          <w:rFonts w:ascii="方正仿宋_GBK" w:hAnsi="Calibri" w:eastAsia="方正仿宋_GBK"/>
          <w:color w:val="000000" w:themeColor="text1"/>
          <w:kern w:val="0"/>
          <w:sz w:val="24"/>
          <w:szCs w:val="24"/>
          <w14:textFill>
            <w14:solidFill>
              <w14:schemeClr w14:val="tx1"/>
            </w14:solidFill>
          </w14:textFill>
        </w:rPr>
        <w:t xml:space="preserve">   </w:t>
      </w:r>
    </w:p>
    <w:p>
      <w:pPr>
        <w:widowControl/>
        <w:spacing w:line="60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（二）评选程序</w:t>
      </w:r>
    </w:p>
    <w:p>
      <w:pPr>
        <w:ind w:firstLine="640" w:firstLineChars="200"/>
        <w:jc w:val="left"/>
        <w:rPr>
          <w:rFonts w:eastAsia="方正仿宋_GBK"/>
          <w:bCs/>
          <w:sz w:val="32"/>
          <w:szCs w:val="32"/>
        </w:rPr>
      </w:pPr>
      <w:r>
        <w:rPr>
          <w:rFonts w:eastAsia="方正仿宋_GBK"/>
          <w:bCs/>
          <w:sz w:val="32"/>
          <w:szCs w:val="32"/>
        </w:rPr>
        <w:t>评选工作由</w:t>
      </w:r>
      <w:r>
        <w:rPr>
          <w:rFonts w:hint="eastAsia" w:eastAsia="方正仿宋_GBK"/>
          <w:bCs/>
          <w:sz w:val="32"/>
          <w:szCs w:val="32"/>
        </w:rPr>
        <w:t>兴城公司招标</w:t>
      </w:r>
      <w:r>
        <w:rPr>
          <w:rFonts w:hint="eastAsia" w:eastAsia="方正仿宋_GBK"/>
          <w:bCs/>
          <w:sz w:val="32"/>
          <w:szCs w:val="32"/>
          <w:lang w:eastAsia="zh-CN"/>
        </w:rPr>
        <w:t>（</w:t>
      </w:r>
      <w:r>
        <w:rPr>
          <w:rFonts w:hint="eastAsia" w:eastAsia="方正仿宋_GBK"/>
          <w:bCs/>
          <w:sz w:val="32"/>
          <w:szCs w:val="32"/>
        </w:rPr>
        <w:t>采购</w:t>
      </w:r>
      <w:r>
        <w:rPr>
          <w:rFonts w:hint="eastAsia" w:eastAsia="方正仿宋_GBK"/>
          <w:bCs/>
          <w:sz w:val="32"/>
          <w:szCs w:val="32"/>
          <w:lang w:eastAsia="zh-CN"/>
        </w:rPr>
        <w:t>）</w:t>
      </w:r>
      <w:r>
        <w:rPr>
          <w:rFonts w:hint="eastAsia" w:eastAsia="方正仿宋_GBK"/>
          <w:bCs/>
          <w:sz w:val="32"/>
          <w:szCs w:val="32"/>
        </w:rPr>
        <w:t>领导小组</w:t>
      </w:r>
      <w:r>
        <w:rPr>
          <w:rFonts w:eastAsia="方正仿宋_GBK"/>
          <w:bCs/>
          <w:sz w:val="32"/>
          <w:szCs w:val="32"/>
        </w:rPr>
        <w:t>负责</w:t>
      </w:r>
      <w:r>
        <w:rPr>
          <w:rFonts w:hint="eastAsia" w:eastAsia="方正仿宋_GBK"/>
          <w:bCs/>
          <w:sz w:val="32"/>
          <w:szCs w:val="32"/>
        </w:rPr>
        <w:t>，小组成员</w:t>
      </w:r>
      <w:r>
        <w:rPr>
          <w:rFonts w:eastAsia="方正仿宋_GBK"/>
          <w:bCs/>
          <w:sz w:val="32"/>
          <w:szCs w:val="32"/>
        </w:rPr>
        <w:t>独立履行职责。</w:t>
      </w:r>
    </w:p>
    <w:p>
      <w:pPr>
        <w:ind w:firstLine="5440" w:firstLineChars="1700"/>
        <w:jc w:val="left"/>
        <w:rPr>
          <w:rFonts w:eastAsia="方正仿宋_GBK"/>
          <w:bCs/>
          <w:sz w:val="32"/>
          <w:szCs w:val="32"/>
        </w:rPr>
      </w:pPr>
    </w:p>
    <w:p>
      <w:pPr>
        <w:ind w:firstLine="5440" w:firstLineChars="1700"/>
        <w:jc w:val="left"/>
        <w:rPr>
          <w:rFonts w:eastAsia="方正仿宋_GBK"/>
          <w:bCs/>
          <w:sz w:val="32"/>
          <w:szCs w:val="32"/>
        </w:rPr>
      </w:pPr>
      <w:r>
        <w:rPr>
          <w:rFonts w:eastAsia="方正仿宋_GBK"/>
          <w:bCs/>
          <w:sz w:val="32"/>
          <w:szCs w:val="32"/>
        </w:rPr>
        <w:t>联系人：</w:t>
      </w:r>
      <w:r>
        <w:rPr>
          <w:rFonts w:hint="eastAsia" w:eastAsia="方正仿宋_GBK"/>
          <w:bCs/>
          <w:sz w:val="32"/>
          <w:szCs w:val="32"/>
        </w:rPr>
        <w:t>谢思琦</w:t>
      </w:r>
    </w:p>
    <w:p>
      <w:pPr>
        <w:ind w:firstLine="5440" w:firstLineChars="1700"/>
        <w:jc w:val="left"/>
        <w:rPr>
          <w:rFonts w:eastAsia="方正仿宋_GBK"/>
          <w:bCs/>
          <w:sz w:val="32"/>
          <w:szCs w:val="32"/>
        </w:rPr>
      </w:pPr>
      <w:r>
        <w:rPr>
          <w:rFonts w:hint="eastAsia" w:eastAsia="方正仿宋_GBK"/>
          <w:bCs/>
          <w:sz w:val="32"/>
          <w:szCs w:val="32"/>
        </w:rPr>
        <w:t>联系方式</w:t>
      </w:r>
      <w:r>
        <w:rPr>
          <w:rFonts w:eastAsia="方正仿宋_GBK"/>
          <w:bCs/>
          <w:sz w:val="32"/>
          <w:szCs w:val="32"/>
        </w:rPr>
        <w:t>：</w:t>
      </w:r>
      <w:r>
        <w:rPr>
          <w:rFonts w:hint="eastAsia" w:eastAsia="方正仿宋_GBK"/>
          <w:bCs/>
          <w:sz w:val="32"/>
          <w:szCs w:val="32"/>
        </w:rPr>
        <w:t>17384077671</w:t>
      </w:r>
    </w:p>
    <w:p>
      <w:pPr>
        <w:ind w:firstLine="640" w:firstLineChars="200"/>
        <w:jc w:val="left"/>
      </w:pPr>
      <w:r>
        <w:rPr>
          <w:rFonts w:hint="eastAsia" w:eastAsia="方正仿宋_GBK"/>
          <w:bCs/>
          <w:sz w:val="32"/>
          <w:szCs w:val="32"/>
        </w:rPr>
        <w:t>地址:重庆市渝北区悦来街道悦融一路1号南区1楼11</w:t>
      </w:r>
      <w:r>
        <w:rPr>
          <w:rFonts w:hint="eastAsia" w:eastAsia="方正仿宋_GBK"/>
          <w:bCs/>
          <w:sz w:val="32"/>
          <w:szCs w:val="32"/>
          <w:lang w:val="en-US" w:eastAsia="zh-CN"/>
        </w:rPr>
        <w:t>3</w:t>
      </w:r>
      <w:r>
        <w:rPr>
          <w:rFonts w:hint="eastAsia" w:eastAsia="方正仿宋_GBK"/>
          <w:bCs/>
          <w:sz w:val="32"/>
          <w:szCs w:val="32"/>
        </w:rPr>
        <w:t>室</w:t>
      </w:r>
    </w:p>
    <w:p>
      <w:pPr>
        <w:ind w:firstLine="640" w:firstLineChars="200"/>
        <w:jc w:val="left"/>
        <w:rPr>
          <w:rFonts w:eastAsia="方正仿宋_GBK"/>
          <w:bCs/>
          <w:sz w:val="32"/>
          <w:szCs w:val="32"/>
        </w:rPr>
      </w:pPr>
      <w:r>
        <w:rPr>
          <w:rFonts w:hint="eastAsia" w:eastAsia="方正仿宋_GBK"/>
          <w:bCs/>
          <w:sz w:val="32"/>
          <w:szCs w:val="32"/>
        </w:rPr>
        <w:t xml:space="preserve">                  重庆悦来兴城资产经营管理有限公司</w:t>
      </w:r>
    </w:p>
    <w:p>
      <w:pPr>
        <w:ind w:firstLine="640" w:firstLineChars="200"/>
        <w:rPr>
          <w:rFonts w:eastAsia="方正仿宋_GBK"/>
          <w:bCs/>
          <w:sz w:val="32"/>
          <w:szCs w:val="32"/>
        </w:rPr>
      </w:pPr>
      <w:r>
        <w:rPr>
          <w:rFonts w:hint="eastAsia" w:eastAsia="方正仿宋_GBK"/>
          <w:bCs/>
          <w:sz w:val="32"/>
          <w:szCs w:val="32"/>
        </w:rPr>
        <w:t xml:space="preserve">                          202</w:t>
      </w:r>
      <w:r>
        <w:rPr>
          <w:rFonts w:hint="eastAsia" w:eastAsia="方正仿宋_GBK"/>
          <w:bCs/>
          <w:sz w:val="32"/>
          <w:szCs w:val="32"/>
          <w:lang w:val="en-US" w:eastAsia="zh-CN"/>
        </w:rPr>
        <w:t>3</w:t>
      </w:r>
      <w:r>
        <w:rPr>
          <w:rFonts w:hint="eastAsia" w:eastAsia="方正仿宋_GBK"/>
          <w:bCs/>
          <w:sz w:val="32"/>
          <w:szCs w:val="32"/>
        </w:rPr>
        <w:t>年</w:t>
      </w:r>
      <w:r>
        <w:rPr>
          <w:rFonts w:hint="eastAsia" w:eastAsia="方正仿宋_GBK"/>
          <w:bCs/>
          <w:sz w:val="32"/>
          <w:szCs w:val="32"/>
          <w:lang w:val="en-US" w:eastAsia="zh-CN"/>
        </w:rPr>
        <w:t>4</w:t>
      </w:r>
      <w:r>
        <w:rPr>
          <w:rFonts w:hint="eastAsia" w:eastAsia="方正仿宋_GBK"/>
          <w:bCs/>
          <w:sz w:val="32"/>
          <w:szCs w:val="32"/>
        </w:rPr>
        <w:t>月</w:t>
      </w:r>
      <w:r>
        <w:rPr>
          <w:rFonts w:hint="eastAsia" w:eastAsia="方正仿宋_GBK"/>
          <w:bCs/>
          <w:sz w:val="32"/>
          <w:szCs w:val="32"/>
          <w:lang w:val="en-US" w:eastAsia="zh-CN"/>
        </w:rPr>
        <w:t>17</w:t>
      </w:r>
      <w:r>
        <w:rPr>
          <w:rFonts w:hint="eastAsia" w:eastAsia="方正仿宋_GBK"/>
          <w:bCs/>
          <w:sz w:val="32"/>
          <w:szCs w:val="32"/>
        </w:rPr>
        <w:t>日</w:t>
      </w:r>
    </w:p>
    <w:p>
      <w:pPr>
        <w:pStyle w:val="37"/>
        <w:ind w:firstLine="0" w:firstLineChars="0"/>
        <w:rPr>
          <w:rFonts w:hint="default" w:eastAsia="方正仿宋_GBK"/>
          <w:bCs/>
          <w:sz w:val="32"/>
          <w:szCs w:val="32"/>
          <w:lang w:val="en-US" w:eastAsia="zh-CN"/>
        </w:rPr>
      </w:pPr>
      <w:r>
        <w:rPr>
          <w:rFonts w:hint="eastAsia" w:ascii="Times New Roman" w:hAnsi="Times New Roman" w:eastAsia="方正仿宋_GBK"/>
          <w:bCs/>
          <w:sz w:val="32"/>
          <w:szCs w:val="32"/>
        </w:rPr>
        <w:t>附件1：</w:t>
      </w:r>
      <w:bookmarkStart w:id="1" w:name="_Toc37835226"/>
      <w:bookmarkStart w:id="2" w:name="_Toc466288328"/>
      <w:bookmarkStart w:id="3" w:name="_Toc515882833"/>
      <w:bookmarkStart w:id="4" w:name="_Toc496712747"/>
      <w:bookmarkStart w:id="5" w:name="_Toc511920090"/>
      <w:bookmarkStart w:id="6" w:name="_Toc40688664"/>
      <w:r>
        <w:rPr>
          <w:rFonts w:hint="eastAsia" w:ascii="Times New Roman" w:hAnsi="Times New Roman" w:eastAsia="方正仿宋_GBK"/>
          <w:bCs/>
          <w:sz w:val="32"/>
          <w:szCs w:val="32"/>
          <w:lang w:val="en-US" w:eastAsia="zh-CN"/>
        </w:rPr>
        <w:t>承租方</w:t>
      </w:r>
      <w:r>
        <w:rPr>
          <w:rFonts w:hint="eastAsia" w:eastAsia="方正仿宋_GBK"/>
          <w:bCs/>
          <w:sz w:val="32"/>
          <w:szCs w:val="32"/>
          <w:lang w:val="en-US" w:eastAsia="zh-CN"/>
        </w:rPr>
        <w:t>违约责任</w:t>
      </w:r>
    </w:p>
    <w:p>
      <w:pPr>
        <w:pStyle w:val="37"/>
        <w:ind w:firstLine="0" w:firstLineChars="0"/>
        <w:rPr>
          <w:rFonts w:hint="eastAsia" w:eastAsia="方正仿宋_GBK"/>
          <w:bCs/>
          <w:sz w:val="32"/>
          <w:szCs w:val="32"/>
          <w:lang w:val="en-US" w:eastAsia="zh-CN"/>
        </w:rPr>
      </w:pPr>
      <w:r>
        <w:rPr>
          <w:rFonts w:hint="eastAsia" w:ascii="Times New Roman" w:hAnsi="Times New Roman" w:eastAsia="方正仿宋_GBK"/>
          <w:bCs/>
          <w:sz w:val="32"/>
          <w:szCs w:val="32"/>
        </w:rPr>
        <w:t>附件2：</w:t>
      </w:r>
      <w:r>
        <w:rPr>
          <w:rFonts w:hint="eastAsia" w:eastAsia="方正仿宋_GBK"/>
          <w:bCs/>
          <w:sz w:val="32"/>
          <w:szCs w:val="32"/>
          <w:lang w:val="en-US" w:eastAsia="zh-CN"/>
        </w:rPr>
        <w:t>比选文件格式</w:t>
      </w:r>
    </w:p>
    <w:p>
      <w:pPr>
        <w:bidi w:val="0"/>
        <w:rPr>
          <w:rFonts w:hint="default"/>
          <w:lang w:val="en-US" w:eastAsia="zh-CN"/>
        </w:rPr>
      </w:pPr>
    </w:p>
    <w:p>
      <w:pPr>
        <w:tabs>
          <w:tab w:val="left" w:pos="1324"/>
        </w:tabs>
        <w:bidi w:val="0"/>
        <w:jc w:val="left"/>
        <w:rPr>
          <w:rFonts w:hint="default" w:ascii="Times New Roman" w:hAnsi="Times New Roman" w:eastAsia="方正仿宋_GBK" w:cs="Times New Roman"/>
          <w:bCs/>
          <w:kern w:val="2"/>
          <w:sz w:val="32"/>
          <w:szCs w:val="32"/>
          <w:lang w:val="en-US" w:eastAsia="zh-CN" w:bidi="ar-SA"/>
        </w:rPr>
      </w:pPr>
      <w:r>
        <w:rPr>
          <w:rFonts w:hint="eastAsia" w:ascii="Times New Roman" w:hAnsi="Times New Roman" w:eastAsia="方正仿宋_GBK" w:cs="Times New Roman"/>
          <w:bCs/>
          <w:kern w:val="2"/>
          <w:sz w:val="32"/>
          <w:szCs w:val="32"/>
          <w:lang w:val="en-US" w:eastAsia="zh-CN" w:bidi="ar-SA"/>
        </w:rPr>
        <w:t>附件1：</w:t>
      </w:r>
    </w:p>
    <w:p>
      <w:pPr>
        <w:tabs>
          <w:tab w:val="left" w:pos="1324"/>
        </w:tabs>
        <w:bidi w:val="0"/>
        <w:jc w:val="center"/>
        <w:rPr>
          <w:rFonts w:hint="default"/>
          <w:lang w:val="en-US" w:eastAsia="zh-CN"/>
        </w:rPr>
      </w:pPr>
      <w:r>
        <w:rPr>
          <w:rFonts w:hint="eastAsia" w:ascii="方正小标宋_GBK" w:hAnsi="Times New Roman" w:eastAsia="方正小标宋_GBK" w:cs="Times New Roman"/>
          <w:bCs/>
          <w:sz w:val="44"/>
          <w:szCs w:val="44"/>
          <w:lang w:val="en-US" w:eastAsia="zh-CN"/>
        </w:rPr>
        <w:t>承租方违约责任</w:t>
      </w:r>
    </w:p>
    <w:p>
      <w:pPr>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在装修期间，因承租方自身原因导致协议无法继续履行的，视为承租方违约。兴城公司有权扣除全额履约保证金，解除合作协议，且不承担任何法律责任。</w:t>
      </w:r>
    </w:p>
    <w:p>
      <w:pPr>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2.在装修期间，承租方未严格遵守国家有关装修、施工管理规定，造成财产、人身及其他一切损失的，除承担全部责任和后果外，兴城公司有权扣除全额履约保证金，解除合作协议，且不承担任何法律责任。</w:t>
      </w:r>
    </w:p>
    <w:p>
      <w:pPr>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在租赁期间，若因承租方或其工作人员未按照相关法律法规规定运营管理，造成兴城公司被相关行政机关处罚的（若处罚涉及罚款或导致发生经济损失），承租方必须全额赔偿损失。情节严重的，兴城公司有权扣除全额履约保证金，解除合作协议，且不承担任何法律责任。</w:t>
      </w:r>
    </w:p>
    <w:p>
      <w:pPr>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在租赁期间，承租方应符合国家法律、法规、规章的规定，服从两江新区城市管理局和兴城公司的监督管理。不服从监督管理的，扣除违约金5000元/次。多次不服从监督管理的，兴城公司有权扣除全额履约保证金，解除合作协议，且不承担任何法律责任。</w:t>
      </w:r>
    </w:p>
    <w:p>
      <w:pPr>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承租方未经兴城公司批准或未按照兴城公司批准内容违规在公园区域内建设的，则视为承租方违约，除需将违规建设现场恢复原状外，兴城公司有权扣除全额履约保证金，解除合作协议，且不承担任何法律责任。</w:t>
      </w:r>
    </w:p>
    <w:p>
      <w:pPr>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6.承租方不得将租赁场所全部或部分转租、转借、转让、调换或与第三方合作运营，若有违反，则视为承租方违约，兴城公司有权扣除全额履约保证金，解除合作协议，且不承担任何法律责任。</w:t>
      </w:r>
    </w:p>
    <w:p>
      <w:pPr>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7.承租方未在规定时限内向兴城足额缴纳租金的，每超过一天支付违约金1000元，期间需按规定补足违约金金额。若当超过规定时限1个月的，则视为承租方违约，兴城公司有权扣除全额履约保证金，解除合作协议，且不承担任何法律责任。</w:t>
      </w:r>
    </w:p>
    <w:p>
      <w:pPr>
        <w:spacing w:line="600" w:lineRule="exact"/>
        <w:ind w:firstLine="640" w:firstLineChars="200"/>
        <w:jc w:val="left"/>
        <w:rPr>
          <w:rFonts w:hint="default" w:ascii="Times New Roman" w:hAnsi="Times New Roman" w:eastAsia="方正仿宋_GBK" w:cs="Times New Roman"/>
          <w:sz w:val="32"/>
          <w:szCs w:val="32"/>
          <w:lang w:val="en-US" w:eastAsia="zh-CN"/>
        </w:rPr>
        <w:sectPr>
          <w:footerReference r:id="rId3" w:type="default"/>
          <w:pgSz w:w="11906" w:h="16838"/>
          <w:pgMar w:top="2098" w:right="1474" w:bottom="1985" w:left="1588" w:header="851" w:footer="992" w:gutter="0"/>
          <w:pgNumType w:fmt="numberInDash"/>
          <w:cols w:space="0" w:num="1"/>
          <w:docGrid w:type="lines" w:linePitch="312" w:charSpace="0"/>
        </w:sectPr>
      </w:pPr>
      <w:r>
        <w:rPr>
          <w:rFonts w:hint="eastAsia" w:ascii="Times New Roman" w:hAnsi="Times New Roman" w:eastAsia="方正仿宋_GBK" w:cs="Times New Roman"/>
          <w:sz w:val="32"/>
          <w:szCs w:val="32"/>
        </w:rPr>
        <w:t>8. 若承租方违约被扣除履约保证金，应在5个工作日内补足。未按时补足保证金超过3次的，则视为承租方违约，兴城公司有权扣除全额履约保证金，解除合作协议，且不承担任何法律责任。</w:t>
      </w:r>
    </w:p>
    <w:bookmarkEnd w:id="1"/>
    <w:bookmarkEnd w:id="2"/>
    <w:bookmarkEnd w:id="3"/>
    <w:bookmarkEnd w:id="4"/>
    <w:bookmarkEnd w:id="5"/>
    <w:bookmarkEnd w:id="6"/>
    <w:p>
      <w:pPr>
        <w:tabs>
          <w:tab w:val="left" w:pos="1324"/>
        </w:tabs>
        <w:bidi w:val="0"/>
        <w:jc w:val="left"/>
        <w:rPr>
          <w:rFonts w:hint="eastAsia" w:ascii="Times New Roman" w:hAnsi="Times New Roman" w:eastAsia="方正仿宋_GBK" w:cs="Times New Roman"/>
          <w:bCs/>
          <w:kern w:val="2"/>
          <w:sz w:val="32"/>
          <w:szCs w:val="32"/>
          <w:lang w:val="en-US" w:eastAsia="zh-CN" w:bidi="ar-SA"/>
        </w:rPr>
      </w:pPr>
      <w:r>
        <w:rPr>
          <w:rFonts w:hint="eastAsia" w:ascii="Times New Roman" w:hAnsi="Times New Roman" w:eastAsia="方正仿宋_GBK" w:cs="Times New Roman"/>
          <w:bCs/>
          <w:kern w:val="2"/>
          <w:sz w:val="32"/>
          <w:szCs w:val="32"/>
          <w:lang w:val="en-US" w:eastAsia="zh-CN" w:bidi="ar-SA"/>
        </w:rPr>
        <w:t>附件2：</w:t>
      </w:r>
    </w:p>
    <w:p>
      <w:pPr>
        <w:tabs>
          <w:tab w:val="left" w:pos="4880"/>
          <w:tab w:val="left" w:pos="5940"/>
        </w:tabs>
        <w:autoSpaceDE w:val="0"/>
        <w:autoSpaceDN w:val="0"/>
        <w:adjustRightInd w:val="0"/>
        <w:snapToGrid w:val="0"/>
        <w:spacing w:line="360" w:lineRule="auto"/>
        <w:ind w:firstLine="843" w:firstLineChars="300"/>
        <w:jc w:val="left"/>
        <w:rPr>
          <w:rFonts w:hint="eastAsia" w:ascii="宋体" w:hAnsi="宋体" w:eastAsia="宋体" w:cs="MingLiU"/>
          <w:b/>
          <w:kern w:val="0"/>
          <w:sz w:val="28"/>
          <w:szCs w:val="28"/>
          <w:lang w:eastAsia="zh-CN"/>
        </w:rPr>
      </w:pPr>
      <w:bookmarkStart w:id="7" w:name="_Toc199124883"/>
      <w:r>
        <w:rPr>
          <w:rFonts w:hint="eastAsia" w:ascii="宋体" w:hAnsi="宋体"/>
          <w:b/>
          <w:kern w:val="0"/>
          <w:sz w:val="28"/>
          <w:szCs w:val="28"/>
          <w:u w:val="single"/>
        </w:rPr>
        <w:tab/>
      </w:r>
      <w:r>
        <w:rPr>
          <w:rFonts w:hint="eastAsia" w:ascii="宋体" w:hAnsi="宋体" w:cs="MingLiU"/>
          <w:b/>
          <w:w w:val="99"/>
          <w:kern w:val="0"/>
          <w:sz w:val="28"/>
          <w:szCs w:val="28"/>
        </w:rPr>
        <w:t>（项目名称</w:t>
      </w:r>
      <w:r>
        <w:rPr>
          <w:rFonts w:hint="eastAsia" w:ascii="宋体" w:hAnsi="宋体" w:cs="MingLiU"/>
          <w:b/>
          <w:spacing w:val="1"/>
          <w:w w:val="99"/>
          <w:kern w:val="0"/>
          <w:sz w:val="28"/>
          <w:szCs w:val="28"/>
        </w:rPr>
        <w:t>）</w:t>
      </w:r>
      <w:r>
        <w:rPr>
          <w:rFonts w:hint="eastAsia" w:ascii="宋体" w:hAnsi="宋体" w:cs="MingLiU"/>
          <w:b/>
          <w:w w:val="99"/>
          <w:kern w:val="0"/>
          <w:sz w:val="28"/>
          <w:szCs w:val="28"/>
        </w:rPr>
        <w:t>竞争性</w:t>
      </w:r>
      <w:r>
        <w:rPr>
          <w:rFonts w:hint="eastAsia" w:ascii="宋体" w:hAnsi="宋体" w:cs="MingLiU"/>
          <w:b/>
          <w:w w:val="99"/>
          <w:kern w:val="0"/>
          <w:sz w:val="28"/>
          <w:szCs w:val="28"/>
          <w:lang w:val="en-US" w:eastAsia="zh-CN"/>
        </w:rPr>
        <w:t>比选</w:t>
      </w: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r>
        <w:rPr>
          <w:rFonts w:hint="eastAsia" w:ascii="宋体" w:hAnsi="宋体" w:cs="MingLiU"/>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cs="MingLiU"/>
          <w:b/>
          <w:kern w:val="0"/>
          <w:sz w:val="84"/>
          <w:szCs w:val="84"/>
        </w:rPr>
      </w:pPr>
      <w:r>
        <w:rPr>
          <w:rFonts w:hint="eastAsia" w:ascii="宋体" w:hAnsi="宋体" w:cs="MingLiU"/>
          <w:b/>
          <w:kern w:val="0"/>
          <w:sz w:val="84"/>
          <w:szCs w:val="84"/>
          <w:lang w:val="en-US" w:eastAsia="zh-CN"/>
        </w:rPr>
        <w:t>比  选</w:t>
      </w:r>
      <w:r>
        <w:rPr>
          <w:rFonts w:hint="eastAsia" w:ascii="宋体" w:hAnsi="宋体" w:cs="MingLiU"/>
          <w:b/>
          <w:kern w:val="0"/>
          <w:sz w:val="84"/>
          <w:szCs w:val="84"/>
        </w:rPr>
        <w:t xml:space="preserve">  文  件</w:t>
      </w:r>
    </w:p>
    <w:p>
      <w:pPr>
        <w:autoSpaceDE w:val="0"/>
        <w:autoSpaceDN w:val="0"/>
        <w:adjustRightInd w:val="0"/>
        <w:snapToGrid w:val="0"/>
        <w:spacing w:line="360" w:lineRule="auto"/>
        <w:jc w:val="left"/>
        <w:rPr>
          <w:rFonts w:ascii="宋体" w:hAnsi="宋体" w:cs="MingLiU"/>
          <w:kern w:val="0"/>
          <w:sz w:val="16"/>
          <w:szCs w:val="16"/>
        </w:rPr>
      </w:pPr>
    </w:p>
    <w:p>
      <w:pPr>
        <w:autoSpaceDE w:val="0"/>
        <w:autoSpaceDN w:val="0"/>
        <w:adjustRightInd w:val="0"/>
        <w:snapToGrid w:val="0"/>
        <w:spacing w:line="360" w:lineRule="auto"/>
        <w:jc w:val="center"/>
        <w:rPr>
          <w:rFonts w:ascii="宋体" w:hAnsi="宋体" w:cs="MingLiU"/>
          <w:b/>
          <w:kern w:val="0"/>
          <w:sz w:val="36"/>
          <w:szCs w:val="36"/>
        </w:rPr>
      </w:pPr>
    </w:p>
    <w:p>
      <w:pPr>
        <w:autoSpaceDE w:val="0"/>
        <w:autoSpaceDN w:val="0"/>
        <w:adjustRightInd w:val="0"/>
        <w:snapToGrid w:val="0"/>
        <w:spacing w:line="360" w:lineRule="auto"/>
        <w:jc w:val="left"/>
        <w:rPr>
          <w:rFonts w:ascii="宋体" w:hAnsi="宋体" w:cs="MingLiU"/>
          <w:b/>
          <w:kern w:val="0"/>
          <w:sz w:val="20"/>
        </w:rPr>
      </w:pPr>
    </w:p>
    <w:p>
      <w:pPr>
        <w:autoSpaceDE w:val="0"/>
        <w:autoSpaceDN w:val="0"/>
        <w:adjustRightInd w:val="0"/>
        <w:snapToGrid w:val="0"/>
        <w:spacing w:line="360" w:lineRule="auto"/>
        <w:jc w:val="left"/>
        <w:rPr>
          <w:rFonts w:ascii="宋体" w:hAnsi="宋体" w:cs="MingLiU"/>
          <w:b/>
          <w:kern w:val="0"/>
          <w:sz w:val="20"/>
        </w:rPr>
      </w:pPr>
    </w:p>
    <w:p>
      <w:pPr>
        <w:autoSpaceDE w:val="0"/>
        <w:autoSpaceDN w:val="0"/>
        <w:adjustRightInd w:val="0"/>
        <w:snapToGrid w:val="0"/>
        <w:spacing w:line="360" w:lineRule="auto"/>
        <w:jc w:val="left"/>
        <w:rPr>
          <w:rFonts w:ascii="宋体" w:hAnsi="宋体" w:cs="MingLiU"/>
          <w:b/>
          <w:kern w:val="0"/>
          <w:sz w:val="20"/>
        </w:rPr>
      </w:pPr>
    </w:p>
    <w:p>
      <w:pPr>
        <w:autoSpaceDE w:val="0"/>
        <w:autoSpaceDN w:val="0"/>
        <w:adjustRightInd w:val="0"/>
        <w:snapToGrid w:val="0"/>
        <w:spacing w:line="360" w:lineRule="auto"/>
        <w:jc w:val="left"/>
        <w:rPr>
          <w:rFonts w:ascii="宋体" w:hAnsi="宋体" w:cs="MingLiU"/>
          <w:b/>
          <w:kern w:val="0"/>
          <w:sz w:val="20"/>
        </w:rPr>
      </w:pPr>
    </w:p>
    <w:p>
      <w:pPr>
        <w:autoSpaceDE w:val="0"/>
        <w:autoSpaceDN w:val="0"/>
        <w:adjustRightInd w:val="0"/>
        <w:snapToGrid w:val="0"/>
        <w:spacing w:line="360" w:lineRule="auto"/>
        <w:jc w:val="left"/>
        <w:rPr>
          <w:rFonts w:ascii="宋体" w:hAnsi="宋体" w:cs="MingLiU"/>
          <w:b/>
          <w:kern w:val="0"/>
          <w:sz w:val="20"/>
        </w:rPr>
      </w:pPr>
    </w:p>
    <w:p>
      <w:pPr>
        <w:autoSpaceDE w:val="0"/>
        <w:autoSpaceDN w:val="0"/>
        <w:adjustRightInd w:val="0"/>
        <w:snapToGrid w:val="0"/>
        <w:spacing w:line="360" w:lineRule="auto"/>
        <w:jc w:val="left"/>
        <w:rPr>
          <w:rFonts w:ascii="宋体" w:hAnsi="宋体" w:cs="MingLiU"/>
          <w:b/>
          <w:kern w:val="0"/>
          <w:sz w:val="20"/>
        </w:rPr>
      </w:pPr>
    </w:p>
    <w:p>
      <w:pPr>
        <w:autoSpaceDE w:val="0"/>
        <w:autoSpaceDN w:val="0"/>
        <w:adjustRightInd w:val="0"/>
        <w:snapToGrid w:val="0"/>
        <w:spacing w:line="360" w:lineRule="auto"/>
        <w:jc w:val="left"/>
        <w:rPr>
          <w:rFonts w:ascii="宋体" w:hAnsi="宋体" w:cs="MingLiU"/>
          <w:b/>
          <w:kern w:val="0"/>
          <w:sz w:val="20"/>
        </w:rPr>
      </w:pPr>
    </w:p>
    <w:p>
      <w:pPr>
        <w:autoSpaceDE w:val="0"/>
        <w:autoSpaceDN w:val="0"/>
        <w:adjustRightInd w:val="0"/>
        <w:snapToGrid w:val="0"/>
        <w:spacing w:line="360" w:lineRule="auto"/>
        <w:jc w:val="left"/>
        <w:rPr>
          <w:rFonts w:ascii="宋体" w:hAnsi="宋体" w:cs="MingLiU"/>
          <w:b/>
          <w:kern w:val="0"/>
          <w:sz w:val="20"/>
        </w:rPr>
      </w:pPr>
    </w:p>
    <w:p>
      <w:pPr>
        <w:autoSpaceDE w:val="0"/>
        <w:autoSpaceDN w:val="0"/>
        <w:adjustRightInd w:val="0"/>
        <w:snapToGrid w:val="0"/>
        <w:spacing w:line="360" w:lineRule="auto"/>
        <w:jc w:val="left"/>
        <w:rPr>
          <w:rFonts w:ascii="宋体" w:hAnsi="宋体" w:cs="MingLiU"/>
          <w:b/>
          <w:kern w:val="0"/>
          <w:sz w:val="20"/>
        </w:rPr>
      </w:pPr>
    </w:p>
    <w:p>
      <w:pPr>
        <w:autoSpaceDE w:val="0"/>
        <w:autoSpaceDN w:val="0"/>
        <w:adjustRightInd w:val="0"/>
        <w:snapToGrid w:val="0"/>
        <w:spacing w:line="360" w:lineRule="auto"/>
        <w:jc w:val="left"/>
        <w:rPr>
          <w:rFonts w:ascii="宋体" w:hAnsi="宋体" w:cs="MingLiU"/>
          <w:b/>
          <w:kern w:val="0"/>
          <w:sz w:val="20"/>
        </w:rPr>
      </w:pPr>
    </w:p>
    <w:p>
      <w:pPr>
        <w:autoSpaceDE w:val="0"/>
        <w:autoSpaceDN w:val="0"/>
        <w:adjustRightInd w:val="0"/>
        <w:snapToGrid w:val="0"/>
        <w:spacing w:line="360" w:lineRule="auto"/>
        <w:jc w:val="left"/>
        <w:rPr>
          <w:rFonts w:ascii="宋体" w:hAnsi="宋体" w:cs="MingLiU"/>
          <w:b/>
          <w:kern w:val="0"/>
          <w:sz w:val="20"/>
        </w:rPr>
      </w:pPr>
    </w:p>
    <w:p>
      <w:pPr>
        <w:autoSpaceDE w:val="0"/>
        <w:autoSpaceDN w:val="0"/>
        <w:adjustRightInd w:val="0"/>
        <w:snapToGrid w:val="0"/>
        <w:spacing w:line="360" w:lineRule="auto"/>
        <w:jc w:val="left"/>
        <w:rPr>
          <w:rFonts w:ascii="宋体" w:hAnsi="宋体" w:cs="MingLiU"/>
          <w:b/>
          <w:kern w:val="0"/>
          <w:sz w:val="20"/>
        </w:rPr>
      </w:pPr>
    </w:p>
    <w:p>
      <w:pPr>
        <w:autoSpaceDE w:val="0"/>
        <w:autoSpaceDN w:val="0"/>
        <w:adjustRightInd w:val="0"/>
        <w:snapToGrid w:val="0"/>
        <w:spacing w:line="360" w:lineRule="auto"/>
        <w:jc w:val="left"/>
        <w:rPr>
          <w:rFonts w:ascii="宋体" w:hAnsi="宋体" w:cs="MingLiU"/>
          <w:b/>
          <w:kern w:val="0"/>
          <w:sz w:val="20"/>
        </w:rPr>
      </w:pPr>
    </w:p>
    <w:p>
      <w:pPr>
        <w:autoSpaceDE w:val="0"/>
        <w:autoSpaceDN w:val="0"/>
        <w:adjustRightInd w:val="0"/>
        <w:snapToGrid w:val="0"/>
        <w:spacing w:line="360" w:lineRule="auto"/>
        <w:jc w:val="left"/>
        <w:rPr>
          <w:rFonts w:ascii="宋体" w:hAnsi="宋体" w:cs="MingLiU"/>
          <w:b/>
          <w:kern w:val="0"/>
          <w:sz w:val="20"/>
        </w:rPr>
      </w:pPr>
    </w:p>
    <w:p>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hint="eastAsia" w:ascii="宋体" w:hAnsi="宋体" w:cs="MingLiU"/>
          <w:b/>
          <w:w w:val="99"/>
          <w:kern w:val="0"/>
          <w:sz w:val="28"/>
          <w:szCs w:val="28"/>
          <w:lang w:val="en-US" w:eastAsia="zh-CN"/>
        </w:rPr>
        <w:t>承租方</w:t>
      </w:r>
      <w:bookmarkStart w:id="17" w:name="_GoBack"/>
      <w:bookmarkEnd w:id="17"/>
      <w:r>
        <w:rPr>
          <w:rFonts w:hint="eastAsia" w:ascii="宋体" w:hAnsi="宋体" w:cs="MingLiU"/>
          <w:b/>
          <w:spacing w:val="1"/>
          <w:w w:val="99"/>
          <w:kern w:val="0"/>
          <w:sz w:val="28"/>
          <w:szCs w:val="28"/>
        </w:rPr>
        <w:t>：</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（盖单位公章）</w:t>
      </w:r>
    </w:p>
    <w:p>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w w:val="99"/>
          <w:kern w:val="0"/>
          <w:sz w:val="28"/>
          <w:szCs w:val="28"/>
        </w:rPr>
        <w:t>法定代表人或其委托代理人：</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年</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月</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日</w:t>
      </w:r>
    </w:p>
    <w:bookmarkEnd w:id="7"/>
    <w:p>
      <w:pPr>
        <w:pStyle w:val="4"/>
        <w:jc w:val="center"/>
        <w:rPr>
          <w:rFonts w:hint="default"/>
          <w:bCs/>
        </w:rPr>
      </w:pPr>
      <w:bookmarkStart w:id="8" w:name="_Toc338263124"/>
      <w:bookmarkStart w:id="9" w:name="_Toc352665217"/>
      <w:r>
        <w:rPr>
          <w:bCs/>
        </w:rPr>
        <w:t>目    录</w:t>
      </w:r>
      <w:bookmarkEnd w:id="8"/>
      <w:bookmarkEnd w:id="9"/>
    </w:p>
    <w:p>
      <w:pPr>
        <w:autoSpaceDE w:val="0"/>
        <w:autoSpaceDN w:val="0"/>
        <w:adjustRightInd w:val="0"/>
        <w:snapToGrid w:val="0"/>
        <w:spacing w:line="360" w:lineRule="auto"/>
        <w:jc w:val="left"/>
        <w:rPr>
          <w:rFonts w:ascii="宋体" w:hAnsi="宋体" w:cs="MingLiU"/>
          <w:b/>
          <w:kern w:val="0"/>
          <w:sz w:val="24"/>
        </w:rPr>
      </w:pPr>
      <w:r>
        <w:rPr>
          <w:rFonts w:hint="eastAsia" w:ascii="宋体" w:hAnsi="宋体" w:cs="MingLiU"/>
          <w:b/>
          <w:kern w:val="0"/>
          <w:sz w:val="24"/>
        </w:rPr>
        <w:t>一、报价函部分</w:t>
      </w:r>
    </w:p>
    <w:p>
      <w:pPr>
        <w:autoSpaceDE w:val="0"/>
        <w:autoSpaceDN w:val="0"/>
        <w:adjustRightInd w:val="0"/>
        <w:spacing w:line="360" w:lineRule="auto"/>
        <w:ind w:right="-20"/>
        <w:jc w:val="left"/>
        <w:rPr>
          <w:rFonts w:ascii="宋体" w:hAnsi="宋体" w:cs="MingLiU"/>
          <w:kern w:val="0"/>
          <w:sz w:val="24"/>
        </w:rPr>
      </w:pPr>
      <w:r>
        <w:rPr>
          <w:rFonts w:hint="eastAsia" w:ascii="宋体" w:hAnsi="宋体" w:cs="MingLiU"/>
          <w:kern w:val="0"/>
          <w:sz w:val="24"/>
        </w:rPr>
        <w:t>（一）报价函</w:t>
      </w:r>
    </w:p>
    <w:p>
      <w:pPr>
        <w:autoSpaceDE w:val="0"/>
        <w:autoSpaceDN w:val="0"/>
        <w:adjustRightInd w:val="0"/>
        <w:spacing w:line="360" w:lineRule="auto"/>
        <w:ind w:right="-20"/>
        <w:jc w:val="left"/>
        <w:rPr>
          <w:rFonts w:ascii="宋体" w:hAnsi="宋体" w:cs="MingLiU"/>
          <w:kern w:val="0"/>
          <w:sz w:val="24"/>
        </w:rPr>
      </w:pPr>
      <w:r>
        <w:rPr>
          <w:rFonts w:hint="eastAsia" w:ascii="宋体" w:hAnsi="宋体" w:cs="MingLiU"/>
          <w:kern w:val="0"/>
          <w:sz w:val="24"/>
        </w:rPr>
        <w:t>（二）法定代表人身份证明及授权委托书</w:t>
      </w:r>
    </w:p>
    <w:p>
      <w:pPr>
        <w:spacing w:line="360" w:lineRule="auto"/>
        <w:rPr>
          <w:rFonts w:ascii="宋体" w:hAnsi="宋体"/>
          <w:b/>
          <w:sz w:val="24"/>
        </w:rPr>
      </w:pPr>
      <w:r>
        <w:rPr>
          <w:rFonts w:hint="eastAsia" w:ascii="宋体" w:hAnsi="宋体"/>
          <w:b/>
          <w:sz w:val="24"/>
        </w:rPr>
        <w:t>二、</w:t>
      </w:r>
      <w:r>
        <w:rPr>
          <w:rFonts w:hint="eastAsia" w:ascii="宋体" w:hAnsi="宋体"/>
          <w:b/>
          <w:sz w:val="24"/>
          <w:lang w:val="en-US" w:eastAsia="zh-CN"/>
        </w:rPr>
        <w:t>承租方</w:t>
      </w:r>
      <w:r>
        <w:rPr>
          <w:rFonts w:ascii="宋体" w:hAnsi="宋体"/>
          <w:b/>
          <w:sz w:val="24"/>
        </w:rPr>
        <w:t>资格材料</w:t>
      </w:r>
    </w:p>
    <w:p>
      <w:pPr>
        <w:spacing w:line="360" w:lineRule="auto"/>
        <w:jc w:val="left"/>
        <w:rPr>
          <w:rFonts w:ascii="宋体" w:hAnsi="宋体" w:cs="MingLiU"/>
          <w:kern w:val="0"/>
          <w:sz w:val="24"/>
        </w:rPr>
      </w:pPr>
      <w:r>
        <w:rPr>
          <w:rFonts w:ascii="宋体" w:hAnsi="宋体" w:cs="MingLiU"/>
          <w:kern w:val="0"/>
          <w:sz w:val="24"/>
        </w:rPr>
        <w:t>（</w:t>
      </w:r>
      <w:r>
        <w:rPr>
          <w:rFonts w:hint="eastAsia" w:ascii="宋体" w:hAnsi="宋体" w:cs="MingLiU"/>
          <w:kern w:val="0"/>
          <w:sz w:val="24"/>
        </w:rPr>
        <w:t>一</w:t>
      </w:r>
      <w:r>
        <w:rPr>
          <w:rFonts w:ascii="宋体" w:hAnsi="宋体" w:cs="MingLiU"/>
          <w:kern w:val="0"/>
          <w:sz w:val="24"/>
        </w:rPr>
        <w:t>）</w:t>
      </w:r>
      <w:r>
        <w:rPr>
          <w:rFonts w:hint="eastAsia" w:ascii="宋体" w:hAnsi="宋体" w:cs="MingLiU"/>
          <w:kern w:val="0"/>
          <w:sz w:val="24"/>
        </w:rPr>
        <w:t>营业执照</w:t>
      </w:r>
    </w:p>
    <w:p>
      <w:pPr>
        <w:spacing w:line="360" w:lineRule="auto"/>
        <w:jc w:val="left"/>
        <w:rPr>
          <w:rFonts w:ascii="宋体" w:hAnsi="宋体" w:cs="MingLiU"/>
          <w:kern w:val="0"/>
          <w:sz w:val="24"/>
        </w:rPr>
      </w:pPr>
      <w:r>
        <w:rPr>
          <w:rFonts w:hint="eastAsia" w:ascii="宋体" w:hAnsi="宋体" w:cs="MingLiU"/>
          <w:kern w:val="0"/>
          <w:sz w:val="24"/>
        </w:rPr>
        <w:t>（二）信用报告</w:t>
      </w:r>
    </w:p>
    <w:p>
      <w:pPr>
        <w:spacing w:line="360" w:lineRule="auto"/>
        <w:rPr>
          <w:rFonts w:ascii="宋体" w:hAnsi="宋体"/>
          <w:b/>
          <w:sz w:val="24"/>
        </w:rPr>
      </w:pPr>
      <w:r>
        <w:rPr>
          <w:rFonts w:hint="eastAsia" w:ascii="宋体" w:hAnsi="宋体"/>
          <w:b/>
          <w:sz w:val="24"/>
        </w:rPr>
        <w:t>三、方案</w:t>
      </w:r>
    </w:p>
    <w:p>
      <w:pPr>
        <w:spacing w:line="360" w:lineRule="auto"/>
        <w:rPr>
          <w:rFonts w:ascii="宋体" w:hAnsi="宋体"/>
          <w:b/>
          <w:sz w:val="24"/>
        </w:rPr>
      </w:pPr>
      <w:r>
        <w:rPr>
          <w:rFonts w:hint="eastAsia" w:ascii="宋体" w:hAnsi="宋体"/>
          <w:b/>
          <w:sz w:val="24"/>
        </w:rPr>
        <w:t>四、承诺书</w:t>
      </w:r>
    </w:p>
    <w:p>
      <w:pPr>
        <w:spacing w:line="360" w:lineRule="auto"/>
      </w:pPr>
      <w:r>
        <w:rPr>
          <w:rFonts w:hint="eastAsia" w:ascii="宋体" w:hAnsi="宋体"/>
          <w:b/>
          <w:sz w:val="24"/>
        </w:rPr>
        <w:t>五、其他资料</w:t>
      </w:r>
    </w:p>
    <w:p>
      <w:pPr>
        <w:spacing w:line="360" w:lineRule="auto"/>
        <w:rPr>
          <w:rFonts w:ascii="宋体" w:hAnsi="宋体"/>
          <w:kern w:val="0"/>
          <w:sz w:val="28"/>
          <w:szCs w:val="28"/>
        </w:rPr>
      </w:pPr>
      <w:r>
        <w:rPr>
          <w:rFonts w:hint="eastAsia" w:ascii="宋体" w:hAnsi="宋体"/>
          <w:kern w:val="0"/>
          <w:sz w:val="28"/>
          <w:szCs w:val="28"/>
        </w:rPr>
        <w:br w:type="page"/>
      </w:r>
    </w:p>
    <w:p>
      <w:pPr>
        <w:pStyle w:val="4"/>
        <w:jc w:val="center"/>
        <w:rPr>
          <w:rFonts w:hint="default"/>
          <w:bCs/>
        </w:rPr>
      </w:pPr>
      <w:bookmarkStart w:id="10" w:name="_Toc352665218"/>
      <w:r>
        <w:rPr>
          <w:bCs/>
        </w:rPr>
        <w:t>一、报价函部分</w:t>
      </w:r>
      <w:bookmarkEnd w:id="10"/>
    </w:p>
    <w:p>
      <w:pPr>
        <w:tabs>
          <w:tab w:val="left" w:pos="2580"/>
          <w:tab w:val="left" w:pos="5940"/>
        </w:tabs>
        <w:autoSpaceDE w:val="0"/>
        <w:autoSpaceDN w:val="0"/>
        <w:adjustRightInd w:val="0"/>
        <w:snapToGrid w:val="0"/>
        <w:spacing w:line="360" w:lineRule="auto"/>
        <w:jc w:val="left"/>
        <w:rPr>
          <w:rFonts w:ascii="宋体" w:hAnsi="宋体" w:cs="MingLiU"/>
          <w:kern w:val="0"/>
          <w:sz w:val="24"/>
          <w:szCs w:val="21"/>
        </w:rPr>
      </w:pPr>
    </w:p>
    <w:p>
      <w:pPr>
        <w:autoSpaceDE w:val="0"/>
        <w:autoSpaceDN w:val="0"/>
        <w:adjustRightInd w:val="0"/>
        <w:snapToGrid w:val="0"/>
        <w:spacing w:line="360" w:lineRule="auto"/>
        <w:jc w:val="center"/>
        <w:rPr>
          <w:rFonts w:ascii="宋体" w:hAnsi="宋体" w:cs="MingLiU"/>
          <w:b/>
          <w:kern w:val="0"/>
          <w:sz w:val="32"/>
          <w:szCs w:val="32"/>
        </w:rPr>
      </w:pPr>
      <w:r>
        <w:rPr>
          <w:rFonts w:hint="eastAsia" w:ascii="宋体" w:hAnsi="宋体" w:cs="MingLiU"/>
          <w:b/>
          <w:kern w:val="0"/>
          <w:sz w:val="32"/>
          <w:szCs w:val="32"/>
        </w:rPr>
        <w:t>目     录</w:t>
      </w:r>
    </w:p>
    <w:p>
      <w:pPr>
        <w:autoSpaceDE w:val="0"/>
        <w:autoSpaceDN w:val="0"/>
        <w:adjustRightInd w:val="0"/>
        <w:snapToGrid w:val="0"/>
        <w:spacing w:line="360" w:lineRule="auto"/>
        <w:jc w:val="left"/>
        <w:rPr>
          <w:rFonts w:ascii="宋体" w:hAnsi="宋体" w:cs="MingLiU"/>
          <w:kern w:val="0"/>
          <w:sz w:val="24"/>
          <w:szCs w:val="21"/>
        </w:rPr>
      </w:pPr>
    </w:p>
    <w:p>
      <w:pPr>
        <w:pStyle w:val="72"/>
        <w:autoSpaceDE w:val="0"/>
        <w:autoSpaceDN w:val="0"/>
        <w:adjustRightInd w:val="0"/>
        <w:spacing w:line="360" w:lineRule="auto"/>
        <w:ind w:right="-20" w:firstLine="0" w:firstLineChars="0"/>
        <w:jc w:val="left"/>
        <w:rPr>
          <w:rFonts w:ascii="宋体" w:hAnsi="宋体" w:cs="MingLiU"/>
          <w:kern w:val="0"/>
          <w:sz w:val="24"/>
        </w:rPr>
      </w:pPr>
      <w:r>
        <w:rPr>
          <w:rFonts w:hint="eastAsia" w:ascii="宋体" w:hAnsi="宋体" w:cs="MingLiU"/>
          <w:kern w:val="0"/>
          <w:sz w:val="24"/>
        </w:rPr>
        <w:t>（一）报价函</w:t>
      </w:r>
    </w:p>
    <w:p>
      <w:pPr>
        <w:autoSpaceDE w:val="0"/>
        <w:autoSpaceDN w:val="0"/>
        <w:adjustRightInd w:val="0"/>
        <w:spacing w:line="360" w:lineRule="auto"/>
        <w:ind w:right="-20"/>
        <w:jc w:val="left"/>
        <w:rPr>
          <w:rFonts w:ascii="宋体" w:hAnsi="宋体" w:cs="MingLiU"/>
          <w:kern w:val="0"/>
          <w:sz w:val="24"/>
        </w:rPr>
      </w:pPr>
      <w:r>
        <w:rPr>
          <w:rFonts w:hint="eastAsia" w:ascii="宋体" w:hAnsi="宋体" w:cs="MingLiU"/>
          <w:kern w:val="0"/>
          <w:sz w:val="24"/>
        </w:rPr>
        <w:t>（二）法定代表人身份证明及授权委托书</w:t>
      </w:r>
    </w:p>
    <w:p>
      <w:pPr>
        <w:autoSpaceDE w:val="0"/>
        <w:autoSpaceDN w:val="0"/>
        <w:adjustRightInd w:val="0"/>
        <w:snapToGrid w:val="0"/>
        <w:spacing w:line="360" w:lineRule="auto"/>
        <w:jc w:val="left"/>
        <w:rPr>
          <w:rFonts w:ascii="宋体" w:hAnsi="宋体" w:cs="MingLiU"/>
          <w:kern w:val="0"/>
          <w:szCs w:val="21"/>
        </w:rPr>
      </w:pPr>
    </w:p>
    <w:p>
      <w:pPr>
        <w:autoSpaceDE w:val="0"/>
        <w:autoSpaceDN w:val="0"/>
        <w:adjustRightInd w:val="0"/>
        <w:snapToGrid w:val="0"/>
        <w:spacing w:line="360" w:lineRule="auto"/>
        <w:jc w:val="left"/>
        <w:rPr>
          <w:rFonts w:ascii="宋体" w:hAnsi="宋体" w:cs="MingLiU"/>
          <w:kern w:val="0"/>
          <w:szCs w:val="21"/>
        </w:rPr>
      </w:pPr>
    </w:p>
    <w:p>
      <w:pPr>
        <w:autoSpaceDE w:val="0"/>
        <w:autoSpaceDN w:val="0"/>
        <w:adjustRightInd w:val="0"/>
        <w:snapToGrid w:val="0"/>
        <w:spacing w:line="360" w:lineRule="auto"/>
        <w:jc w:val="left"/>
        <w:rPr>
          <w:rFonts w:ascii="宋体" w:hAnsi="宋体" w:cs="MingLiU"/>
          <w:kern w:val="0"/>
          <w:szCs w:val="21"/>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cs="MingLiU"/>
          <w:w w:val="99"/>
          <w:kern w:val="0"/>
          <w:sz w:val="28"/>
          <w:szCs w:val="28"/>
        </w:rPr>
      </w:pPr>
    </w:p>
    <w:p>
      <w:pPr>
        <w:autoSpaceDE w:val="0"/>
        <w:autoSpaceDN w:val="0"/>
        <w:adjustRightInd w:val="0"/>
        <w:snapToGrid w:val="0"/>
        <w:spacing w:line="360" w:lineRule="auto"/>
        <w:jc w:val="left"/>
        <w:rPr>
          <w:rFonts w:ascii="宋体" w:hAnsi="宋体" w:cs="MingLiU"/>
          <w:w w:val="99"/>
          <w:kern w:val="0"/>
          <w:sz w:val="28"/>
          <w:szCs w:val="28"/>
        </w:rPr>
      </w:pPr>
    </w:p>
    <w:p>
      <w:pPr>
        <w:autoSpaceDE w:val="0"/>
        <w:autoSpaceDN w:val="0"/>
        <w:adjustRightInd w:val="0"/>
        <w:snapToGrid w:val="0"/>
        <w:spacing w:line="360" w:lineRule="auto"/>
        <w:jc w:val="left"/>
        <w:rPr>
          <w:rFonts w:ascii="宋体" w:hAnsi="宋体" w:cs="MingLiU"/>
          <w:w w:val="99"/>
          <w:kern w:val="0"/>
          <w:sz w:val="28"/>
          <w:szCs w:val="28"/>
        </w:rPr>
      </w:pPr>
    </w:p>
    <w:p>
      <w:pPr>
        <w:autoSpaceDE w:val="0"/>
        <w:autoSpaceDN w:val="0"/>
        <w:adjustRightInd w:val="0"/>
        <w:snapToGrid w:val="0"/>
        <w:spacing w:line="360" w:lineRule="auto"/>
        <w:jc w:val="left"/>
        <w:rPr>
          <w:rFonts w:ascii="宋体" w:hAnsi="宋体" w:cs="MingLiU"/>
          <w:w w:val="99"/>
          <w:kern w:val="0"/>
          <w:sz w:val="28"/>
          <w:szCs w:val="28"/>
        </w:rPr>
      </w:pPr>
    </w:p>
    <w:p>
      <w:pPr>
        <w:pStyle w:val="2"/>
        <w:jc w:val="center"/>
        <w:rPr>
          <w:rFonts w:ascii="宋体" w:hAnsi="宋体"/>
          <w:sz w:val="28"/>
        </w:rPr>
      </w:pPr>
      <w:r>
        <w:rPr>
          <w:rFonts w:hint="eastAsia" w:ascii="宋体" w:hAnsi="宋体"/>
        </w:rPr>
        <w:br w:type="page"/>
      </w:r>
      <w:r>
        <w:rPr>
          <w:rFonts w:hint="eastAsia" w:ascii="宋体" w:hAnsi="宋体"/>
          <w:sz w:val="28"/>
        </w:rPr>
        <w:t>（一）</w:t>
      </w:r>
      <w:bookmarkStart w:id="11" w:name="_Toc352665220"/>
      <w:bookmarkStart w:id="12" w:name="_Toc338263127"/>
      <w:bookmarkStart w:id="13" w:name="_Toc336093171"/>
      <w:bookmarkStart w:id="14" w:name="_Toc334349124"/>
      <w:r>
        <w:rPr>
          <w:rFonts w:hint="eastAsia" w:ascii="宋体" w:hAnsi="宋体"/>
          <w:sz w:val="28"/>
        </w:rPr>
        <w:t xml:space="preserve"> 报价函</w:t>
      </w:r>
    </w:p>
    <w:p>
      <w:pPr>
        <w:autoSpaceDE w:val="0"/>
        <w:autoSpaceDN w:val="0"/>
        <w:adjustRightInd w:val="0"/>
        <w:spacing w:line="200" w:lineRule="exact"/>
        <w:jc w:val="left"/>
        <w:rPr>
          <w:rFonts w:ascii="宋体" w:hAnsi="宋体" w:cs="MingLiU"/>
          <w:kern w:val="0"/>
        </w:rPr>
      </w:pPr>
    </w:p>
    <w:p>
      <w:pPr>
        <w:autoSpaceDE w:val="0"/>
        <w:autoSpaceDN w:val="0"/>
        <w:adjustRightInd w:val="0"/>
        <w:spacing w:before="19" w:line="220" w:lineRule="exact"/>
        <w:jc w:val="left"/>
        <w:rPr>
          <w:rFonts w:ascii="宋体" w:hAnsi="宋体" w:cs="MingLiU"/>
          <w:snapToGrid w:val="0"/>
          <w:kern w:val="0"/>
        </w:rPr>
      </w:pPr>
    </w:p>
    <w:p>
      <w:pPr>
        <w:tabs>
          <w:tab w:val="left" w:pos="2640"/>
        </w:tabs>
        <w:autoSpaceDE w:val="0"/>
        <w:autoSpaceDN w:val="0"/>
        <w:adjustRightInd w:val="0"/>
        <w:spacing w:line="220" w:lineRule="exact"/>
        <w:ind w:left="120" w:right="-20"/>
        <w:jc w:val="left"/>
        <w:rPr>
          <w:rFonts w:ascii="宋体" w:hAnsi="宋体" w:cs="MingLiU"/>
          <w:snapToGrid w:val="0"/>
          <w:kern w:val="0"/>
          <w:szCs w:val="21"/>
        </w:rPr>
      </w:pPr>
      <w:r>
        <w:rPr>
          <w:rFonts w:hint="eastAsia" w:ascii="宋体" w:hAnsi="宋体" w:cs="MingLiU"/>
          <w:snapToGrid w:val="0"/>
          <w:w w:val="200"/>
          <w:kern w:val="0"/>
          <w:szCs w:val="21"/>
          <w:u w:val="single"/>
        </w:rPr>
        <w:t xml:space="preserve"> </w:t>
      </w:r>
      <w:r>
        <w:rPr>
          <w:rFonts w:hint="eastAsia" w:ascii="宋体" w:hAnsi="宋体"/>
          <w:snapToGrid w:val="0"/>
          <w:kern w:val="0"/>
          <w:szCs w:val="21"/>
          <w:u w:val="single"/>
        </w:rPr>
        <w:tab/>
      </w:r>
      <w:r>
        <w:rPr>
          <w:rFonts w:hint="eastAsia" w:ascii="宋体" w:hAnsi="宋体" w:cs="MingLiU"/>
          <w:snapToGrid w:val="0"/>
          <w:kern w:val="0"/>
          <w:szCs w:val="21"/>
        </w:rPr>
        <w:t>（业主名称）：</w:t>
      </w:r>
    </w:p>
    <w:p>
      <w:pPr>
        <w:autoSpaceDE w:val="0"/>
        <w:autoSpaceDN w:val="0"/>
        <w:adjustRightInd w:val="0"/>
        <w:spacing w:before="15" w:line="140" w:lineRule="exact"/>
        <w:jc w:val="left"/>
        <w:rPr>
          <w:rFonts w:ascii="宋体" w:hAnsi="宋体" w:cs="MingLiU"/>
          <w:snapToGrid w:val="0"/>
          <w:kern w:val="0"/>
          <w:szCs w:val="14"/>
        </w:rPr>
      </w:pPr>
    </w:p>
    <w:p>
      <w:pPr>
        <w:autoSpaceDE w:val="0"/>
        <w:autoSpaceDN w:val="0"/>
        <w:adjustRightInd w:val="0"/>
        <w:spacing w:line="200" w:lineRule="exact"/>
        <w:jc w:val="left"/>
        <w:rPr>
          <w:rFonts w:ascii="宋体" w:hAnsi="宋体" w:cs="MingLiU"/>
          <w:snapToGrid w:val="0"/>
          <w:kern w:val="0"/>
        </w:rPr>
      </w:pPr>
    </w:p>
    <w:p>
      <w:pPr>
        <w:autoSpaceDE w:val="0"/>
        <w:autoSpaceDN w:val="0"/>
        <w:adjustRightInd w:val="0"/>
        <w:spacing w:line="200" w:lineRule="exact"/>
        <w:jc w:val="left"/>
        <w:rPr>
          <w:rFonts w:ascii="宋体" w:hAnsi="宋体" w:cs="MingLiU"/>
          <w:snapToGrid w:val="0"/>
          <w:kern w:val="0"/>
        </w:rPr>
      </w:pPr>
    </w:p>
    <w:p>
      <w:pPr>
        <w:widowControl/>
        <w:spacing w:line="600" w:lineRule="exact"/>
        <w:ind w:firstLine="420" w:firstLineChars="200"/>
        <w:rPr>
          <w:rFonts w:ascii="宋体" w:hAnsi="宋体"/>
          <w:position w:val="6"/>
          <w:szCs w:val="28"/>
        </w:rPr>
      </w:pPr>
      <w:r>
        <w:rPr>
          <w:rFonts w:hint="eastAsia" w:ascii="宋体" w:hAnsi="宋体"/>
          <w:position w:val="6"/>
          <w:szCs w:val="28"/>
        </w:rPr>
        <w:t>1、根据你方拟开展的</w:t>
      </w:r>
      <w:r>
        <w:rPr>
          <w:rFonts w:hint="eastAsia" w:ascii="宋体" w:hAnsi="宋体"/>
          <w:position w:val="6"/>
          <w:szCs w:val="28"/>
          <w:u w:val="single"/>
        </w:rPr>
        <w:t xml:space="preserve">                                   </w:t>
      </w:r>
      <w:r>
        <w:rPr>
          <w:rFonts w:hint="eastAsia" w:ascii="宋体" w:hAnsi="宋体"/>
          <w:position w:val="6"/>
          <w:szCs w:val="28"/>
        </w:rPr>
        <w:t>的竞争性</w:t>
      </w:r>
      <w:r>
        <w:rPr>
          <w:rFonts w:hint="eastAsia" w:ascii="宋体" w:hAnsi="宋体"/>
          <w:position w:val="6"/>
          <w:szCs w:val="28"/>
          <w:lang w:val="en-US" w:eastAsia="zh-CN"/>
        </w:rPr>
        <w:t>比选</w:t>
      </w:r>
      <w:r>
        <w:rPr>
          <w:rFonts w:hint="eastAsia" w:ascii="宋体" w:hAnsi="宋体"/>
          <w:position w:val="6"/>
          <w:szCs w:val="28"/>
        </w:rPr>
        <w:t>项目，遵照《中华人民共和国招标投标法》等有关法律法规的规定，经研究</w:t>
      </w:r>
      <w:r>
        <w:rPr>
          <w:rFonts w:hint="eastAsia" w:ascii="宋体" w:hAnsi="宋体"/>
          <w:position w:val="6"/>
          <w:szCs w:val="28"/>
          <w:lang w:val="en-US" w:eastAsia="zh-CN"/>
        </w:rPr>
        <w:t>招租</w:t>
      </w:r>
      <w:r>
        <w:rPr>
          <w:rFonts w:hint="eastAsia" w:ascii="宋体" w:hAnsi="宋体"/>
          <w:position w:val="6"/>
          <w:szCs w:val="28"/>
        </w:rPr>
        <w:t>文件及其相应的资料等规定后，结合本项目实际情况和市场行情，我司承诺</w:t>
      </w:r>
      <w:r>
        <w:rPr>
          <w:rFonts w:hint="eastAsia" w:ascii="宋体" w:hAnsi="宋体"/>
          <w:position w:val="6"/>
          <w:szCs w:val="28"/>
          <w:lang w:val="en-US" w:eastAsia="zh-CN"/>
        </w:rPr>
        <w:t>经营业态为：</w:t>
      </w:r>
      <w:r>
        <w:rPr>
          <w:rFonts w:hint="eastAsia" w:ascii="宋体" w:hAnsi="宋体"/>
          <w:position w:val="6"/>
          <w:szCs w:val="28"/>
          <w:u w:val="single"/>
          <w:lang w:val="en-US" w:eastAsia="zh-CN"/>
        </w:rPr>
        <w:t xml:space="preserve">           </w:t>
      </w:r>
      <w:r>
        <w:rPr>
          <w:rFonts w:hint="eastAsia" w:ascii="宋体" w:hAnsi="宋体"/>
          <w:position w:val="6"/>
          <w:szCs w:val="28"/>
          <w:u w:val="none"/>
          <w:lang w:val="en-US" w:eastAsia="zh-CN"/>
        </w:rPr>
        <w:t>，向重庆悦来兴城资产经营管理有限公司支付</w:t>
      </w:r>
      <w:r>
        <w:rPr>
          <w:rFonts w:hint="eastAsia" w:ascii="宋体" w:hAnsi="宋体"/>
          <w:position w:val="6"/>
          <w:szCs w:val="28"/>
          <w:lang w:val="en-US" w:eastAsia="zh-CN"/>
        </w:rPr>
        <w:t>租金为：</w:t>
      </w:r>
      <w:r>
        <w:rPr>
          <w:rFonts w:hint="eastAsia" w:ascii="宋体" w:hAnsi="宋体"/>
          <w:position w:val="6"/>
          <w:szCs w:val="28"/>
          <w:u w:val="single"/>
          <w:lang w:val="en-US" w:eastAsia="zh-CN"/>
        </w:rPr>
        <w:t xml:space="preserve"> </w:t>
      </w:r>
      <w:r>
        <w:rPr>
          <w:rFonts w:hint="eastAsia" w:ascii="宋体" w:hAnsi="宋体" w:eastAsia="宋体" w:cs="Times New Roman"/>
          <w:position w:val="6"/>
          <w:szCs w:val="28"/>
          <w:u w:val="single"/>
          <w:lang w:val="en-US" w:eastAsia="zh-CN"/>
        </w:rPr>
        <w:t xml:space="preserve">           </w:t>
      </w:r>
      <w:r>
        <w:rPr>
          <w:rFonts w:hint="eastAsia" w:ascii="宋体" w:hAnsi="宋体" w:eastAsia="宋体" w:cs="Times New Roman"/>
          <w:position w:val="6"/>
          <w:szCs w:val="28"/>
        </w:rPr>
        <w:t>元/月/㎡（屋顶按半价计算），</w:t>
      </w:r>
      <w:r>
        <w:rPr>
          <w:rFonts w:hint="eastAsia" w:ascii="宋体" w:hAnsi="宋体" w:eastAsia="宋体" w:cs="Times New Roman"/>
          <w:position w:val="6"/>
          <w:szCs w:val="28"/>
          <w:lang w:val="en-US" w:eastAsia="zh-CN"/>
        </w:rPr>
        <w:t>且</w:t>
      </w:r>
      <w:r>
        <w:rPr>
          <w:rFonts w:hint="eastAsia" w:ascii="宋体" w:hAnsi="宋体" w:eastAsia="宋体" w:cs="Times New Roman"/>
          <w:position w:val="6"/>
          <w:szCs w:val="28"/>
        </w:rPr>
        <w:t>管理用房房屋租金从租赁期第二年起每年上浮10%</w:t>
      </w:r>
      <w:r>
        <w:rPr>
          <w:rFonts w:hint="eastAsia" w:ascii="宋体" w:hAnsi="宋体"/>
          <w:position w:val="6"/>
          <w:szCs w:val="28"/>
        </w:rPr>
        <w:t>，并完全</w:t>
      </w:r>
      <w:r>
        <w:rPr>
          <w:rFonts w:ascii="宋体" w:hAnsi="宋体"/>
          <w:position w:val="6"/>
          <w:szCs w:val="28"/>
        </w:rPr>
        <w:t>接受</w:t>
      </w:r>
      <w:r>
        <w:rPr>
          <w:rFonts w:hint="eastAsia" w:ascii="宋体" w:hAnsi="宋体"/>
          <w:position w:val="6"/>
          <w:szCs w:val="28"/>
          <w:lang w:val="en-US" w:eastAsia="zh-CN"/>
        </w:rPr>
        <w:t>招租文件</w:t>
      </w:r>
      <w:r>
        <w:rPr>
          <w:rFonts w:ascii="宋体" w:hAnsi="宋体"/>
          <w:position w:val="6"/>
          <w:szCs w:val="28"/>
        </w:rPr>
        <w:t>所</w:t>
      </w:r>
      <w:r>
        <w:rPr>
          <w:rFonts w:hint="eastAsia" w:ascii="宋体" w:hAnsi="宋体"/>
          <w:position w:val="6"/>
          <w:szCs w:val="28"/>
        </w:rPr>
        <w:t>要求</w:t>
      </w:r>
      <w:r>
        <w:rPr>
          <w:rFonts w:ascii="宋体" w:hAnsi="宋体"/>
          <w:position w:val="6"/>
          <w:szCs w:val="28"/>
        </w:rPr>
        <w:t>的</w:t>
      </w:r>
      <w:r>
        <w:rPr>
          <w:rFonts w:hint="eastAsia" w:ascii="宋体" w:hAnsi="宋体"/>
          <w:position w:val="6"/>
          <w:szCs w:val="28"/>
          <w:lang w:val="en-US" w:eastAsia="zh-CN"/>
        </w:rPr>
        <w:t>所有</w:t>
      </w:r>
      <w:r>
        <w:rPr>
          <w:rFonts w:ascii="宋体" w:hAnsi="宋体"/>
          <w:position w:val="6"/>
          <w:szCs w:val="28"/>
        </w:rPr>
        <w:t>内容。</w:t>
      </w:r>
    </w:p>
    <w:p>
      <w:pPr>
        <w:spacing w:line="580" w:lineRule="exact"/>
        <w:ind w:firstLine="435"/>
        <w:rPr>
          <w:rFonts w:ascii="宋体" w:hAnsi="宋体"/>
          <w:position w:val="6"/>
          <w:szCs w:val="28"/>
        </w:rPr>
      </w:pPr>
      <w:r>
        <w:rPr>
          <w:rFonts w:hint="eastAsia" w:ascii="宋体" w:hAnsi="宋体"/>
          <w:position w:val="6"/>
          <w:szCs w:val="28"/>
        </w:rPr>
        <w:t>2、我方已详细阅读全部</w:t>
      </w:r>
      <w:r>
        <w:rPr>
          <w:rFonts w:hint="eastAsia" w:ascii="宋体" w:hAnsi="宋体"/>
          <w:position w:val="6"/>
          <w:szCs w:val="28"/>
          <w:lang w:val="en-US" w:eastAsia="zh-CN"/>
        </w:rPr>
        <w:t>招租</w:t>
      </w:r>
      <w:r>
        <w:rPr>
          <w:rFonts w:hint="eastAsia" w:ascii="宋体" w:hAnsi="宋体"/>
          <w:position w:val="6"/>
          <w:szCs w:val="28"/>
        </w:rPr>
        <w:t>文件，包括澄清或者修改文件。</w:t>
      </w:r>
    </w:p>
    <w:p>
      <w:pPr>
        <w:spacing w:line="580" w:lineRule="exact"/>
        <w:ind w:firstLine="435"/>
        <w:rPr>
          <w:rFonts w:ascii="宋体" w:hAnsi="宋体"/>
          <w:position w:val="6"/>
          <w:szCs w:val="28"/>
        </w:rPr>
      </w:pPr>
      <w:r>
        <w:rPr>
          <w:rFonts w:hint="eastAsia" w:ascii="宋体" w:hAnsi="宋体"/>
          <w:position w:val="6"/>
          <w:szCs w:val="28"/>
        </w:rPr>
        <w:t>3、我方同意所提交的</w:t>
      </w:r>
      <w:r>
        <w:rPr>
          <w:rFonts w:hint="eastAsia" w:ascii="宋体" w:hAnsi="宋体"/>
          <w:position w:val="6"/>
          <w:szCs w:val="28"/>
          <w:lang w:val="en-US" w:eastAsia="zh-CN"/>
        </w:rPr>
        <w:t>比选</w:t>
      </w:r>
      <w:r>
        <w:rPr>
          <w:rFonts w:hint="eastAsia" w:ascii="宋体" w:hAnsi="宋体"/>
          <w:position w:val="6"/>
          <w:szCs w:val="28"/>
        </w:rPr>
        <w:t>文件在投标有效期内有效，在此期间内如果中标，我方将受此约束。</w:t>
      </w:r>
    </w:p>
    <w:p>
      <w:pPr>
        <w:spacing w:line="580" w:lineRule="exact"/>
        <w:ind w:firstLine="435"/>
        <w:rPr>
          <w:rFonts w:ascii="宋体" w:hAnsi="宋体"/>
          <w:position w:val="6"/>
          <w:szCs w:val="28"/>
        </w:rPr>
      </w:pPr>
      <w:r>
        <w:rPr>
          <w:rFonts w:hint="eastAsia" w:ascii="宋体" w:hAnsi="宋体"/>
          <w:position w:val="6"/>
          <w:szCs w:val="28"/>
          <w:lang w:val="en-US" w:eastAsia="zh-CN"/>
        </w:rPr>
        <w:t>4</w:t>
      </w:r>
      <w:r>
        <w:rPr>
          <w:rFonts w:hint="eastAsia" w:ascii="宋体" w:hAnsi="宋体"/>
          <w:position w:val="6"/>
          <w:szCs w:val="28"/>
        </w:rPr>
        <w:t>、除非达成另外协议并生效，你方的中选通知书和本</w:t>
      </w:r>
      <w:r>
        <w:rPr>
          <w:rFonts w:hint="eastAsia" w:ascii="宋体" w:hAnsi="宋体"/>
          <w:position w:val="6"/>
          <w:szCs w:val="28"/>
          <w:lang w:val="en-US" w:eastAsia="zh-CN"/>
        </w:rPr>
        <w:t>比选</w:t>
      </w:r>
      <w:r>
        <w:rPr>
          <w:rFonts w:hint="eastAsia" w:ascii="宋体" w:hAnsi="宋体"/>
          <w:position w:val="6"/>
          <w:szCs w:val="28"/>
        </w:rPr>
        <w:t>文件将成为约束双方的合同文件组成部分。</w:t>
      </w:r>
    </w:p>
    <w:p>
      <w:pPr>
        <w:spacing w:line="360" w:lineRule="auto"/>
        <w:ind w:firstLine="437"/>
        <w:rPr>
          <w:rFonts w:ascii="宋体" w:hAnsi="宋体"/>
        </w:rPr>
      </w:pPr>
      <w:r>
        <w:rPr>
          <w:rFonts w:hint="eastAsia" w:ascii="宋体" w:hAnsi="宋体"/>
        </w:rPr>
        <w:t xml:space="preserve">                    </w:t>
      </w:r>
      <w:r>
        <w:rPr>
          <w:rFonts w:hint="default" w:ascii="宋体" w:hAnsi="宋体"/>
        </w:rPr>
        <w:t>承</w:t>
      </w:r>
      <w:r>
        <w:rPr>
          <w:rFonts w:hint="eastAsia" w:ascii="宋体" w:hAnsi="宋体"/>
          <w:lang w:val="en-US" w:eastAsia="zh-CN"/>
        </w:rPr>
        <w:t xml:space="preserve">  </w:t>
      </w:r>
      <w:r>
        <w:rPr>
          <w:rFonts w:hint="default" w:ascii="宋体" w:hAnsi="宋体"/>
        </w:rPr>
        <w:t>租</w:t>
      </w:r>
      <w:r>
        <w:rPr>
          <w:rFonts w:hint="eastAsia" w:ascii="宋体" w:hAnsi="宋体"/>
          <w:lang w:val="en-US" w:eastAsia="zh-CN"/>
        </w:rPr>
        <w:t xml:space="preserve">  </w:t>
      </w:r>
      <w:r>
        <w:rPr>
          <w:rFonts w:hint="default" w:ascii="宋体" w:hAnsi="宋体"/>
        </w:rPr>
        <w:t>方</w:t>
      </w:r>
      <w:r>
        <w:rPr>
          <w:rFonts w:hint="eastAsia" w:ascii="宋体" w:hAnsi="宋体"/>
        </w:rPr>
        <w:t>：</w:t>
      </w:r>
      <w:r>
        <w:rPr>
          <w:rFonts w:hint="eastAsia" w:ascii="宋体" w:hAnsi="宋体"/>
          <w:u w:val="single"/>
        </w:rPr>
        <w:t xml:space="preserve">                                   </w:t>
      </w:r>
      <w:r>
        <w:rPr>
          <w:rFonts w:hint="eastAsia" w:ascii="宋体" w:hAnsi="宋体"/>
        </w:rPr>
        <w:t>（盖章）</w:t>
      </w:r>
    </w:p>
    <w:p>
      <w:pPr>
        <w:suppressAutoHyphens/>
        <w:spacing w:line="360" w:lineRule="auto"/>
        <w:ind w:firstLine="437"/>
        <w:rPr>
          <w:rFonts w:ascii="宋体" w:hAnsi="宋体"/>
        </w:rPr>
      </w:pPr>
      <w:r>
        <w:rPr>
          <w:rFonts w:hint="eastAsia" w:ascii="宋体" w:hAnsi="宋体"/>
        </w:rPr>
        <w:t xml:space="preserve">                    法定代表人：</w:t>
      </w:r>
      <w:r>
        <w:rPr>
          <w:rFonts w:hint="eastAsia" w:ascii="宋体" w:hAnsi="宋体"/>
          <w:u w:val="single"/>
        </w:rPr>
        <w:t xml:space="preserve">                        </w:t>
      </w:r>
      <w:r>
        <w:rPr>
          <w:rFonts w:hint="eastAsia" w:ascii="宋体" w:hAnsi="宋体"/>
        </w:rPr>
        <w:t>（签字或盖章）</w:t>
      </w:r>
    </w:p>
    <w:p>
      <w:pPr>
        <w:spacing w:line="360" w:lineRule="auto"/>
        <w:ind w:firstLine="437"/>
        <w:rPr>
          <w:rFonts w:ascii="宋体" w:hAnsi="宋体"/>
          <w:u w:val="single"/>
        </w:rPr>
      </w:pPr>
      <w:r>
        <w:rPr>
          <w:rFonts w:hint="eastAsia" w:ascii="宋体" w:hAnsi="宋体"/>
        </w:rPr>
        <w:t xml:space="preserve">                    单位地址：</w:t>
      </w:r>
      <w:r>
        <w:rPr>
          <w:rFonts w:hint="eastAsia" w:ascii="宋体" w:hAnsi="宋体"/>
          <w:u w:val="single"/>
        </w:rPr>
        <w:t xml:space="preserve">                          </w:t>
      </w:r>
    </w:p>
    <w:p>
      <w:pPr>
        <w:spacing w:line="360" w:lineRule="auto"/>
        <w:ind w:firstLine="437"/>
        <w:rPr>
          <w:rFonts w:ascii="宋体" w:hAnsi="宋体"/>
          <w:u w:val="single"/>
        </w:rPr>
      </w:pPr>
      <w:r>
        <w:rPr>
          <w:rFonts w:hint="eastAsia" w:ascii="宋体" w:hAnsi="宋体"/>
        </w:rPr>
        <w:t xml:space="preserve">                    邮政编码：</w:t>
      </w:r>
      <w:r>
        <w:rPr>
          <w:rFonts w:hint="eastAsia" w:ascii="宋体" w:hAnsi="宋体"/>
          <w:u w:val="single"/>
        </w:rPr>
        <w:t xml:space="preserve">         </w:t>
      </w:r>
      <w:r>
        <w:rPr>
          <w:rFonts w:hint="eastAsia" w:ascii="宋体" w:hAnsi="宋体"/>
        </w:rPr>
        <w:t xml:space="preserve"> 电话：</w:t>
      </w:r>
      <w:r>
        <w:rPr>
          <w:rFonts w:hint="eastAsia" w:ascii="宋体" w:hAnsi="宋体"/>
          <w:u w:val="single"/>
        </w:rPr>
        <w:t xml:space="preserve">         </w:t>
      </w:r>
      <w:r>
        <w:rPr>
          <w:rFonts w:hint="eastAsia" w:ascii="宋体" w:hAnsi="宋体"/>
        </w:rPr>
        <w:t xml:space="preserve"> 传真：</w:t>
      </w:r>
      <w:r>
        <w:rPr>
          <w:rFonts w:hint="eastAsia" w:ascii="宋体" w:hAnsi="宋体"/>
          <w:u w:val="single"/>
        </w:rPr>
        <w:t xml:space="preserve">         </w:t>
      </w:r>
    </w:p>
    <w:p>
      <w:pPr>
        <w:spacing w:line="360" w:lineRule="auto"/>
        <w:ind w:left="3377" w:leftChars="208" w:hanging="2940" w:hangingChars="1400"/>
        <w:jc w:val="left"/>
        <w:rPr>
          <w:rFonts w:ascii="宋体" w:hAnsi="宋体"/>
        </w:rPr>
      </w:pPr>
      <w:r>
        <w:rPr>
          <w:rFonts w:hint="eastAsia" w:ascii="宋体" w:hAnsi="宋体"/>
        </w:rPr>
        <w:t xml:space="preserve">                    日    期：</w:t>
      </w:r>
      <w:r>
        <w:rPr>
          <w:rFonts w:hint="eastAsia" w:ascii="宋体" w:hAnsi="宋体"/>
          <w:u w:val="single"/>
        </w:rPr>
        <w:t xml:space="preserve">        </w:t>
      </w:r>
      <w:r>
        <w:rPr>
          <w:rFonts w:hint="eastAsia" w:ascii="宋体" w:hAnsi="宋体"/>
        </w:rPr>
        <w:t xml:space="preserve"> 年</w:t>
      </w:r>
      <w:r>
        <w:rPr>
          <w:rFonts w:hint="eastAsia" w:ascii="宋体" w:hAnsi="宋体"/>
          <w:u w:val="single"/>
        </w:rPr>
        <w:t xml:space="preserve">       </w:t>
      </w:r>
      <w:r>
        <w:rPr>
          <w:rFonts w:hint="eastAsia" w:ascii="宋体" w:hAnsi="宋体"/>
        </w:rPr>
        <w:t xml:space="preserve"> 月</w:t>
      </w:r>
      <w:r>
        <w:rPr>
          <w:rFonts w:hint="eastAsia" w:ascii="宋体" w:hAnsi="宋体"/>
          <w:u w:val="single"/>
        </w:rPr>
        <w:t xml:space="preserve"> </w:t>
      </w:r>
      <w:r>
        <w:rPr>
          <w:rFonts w:ascii="宋体" w:hAnsi="宋体"/>
          <w:u w:val="single"/>
        </w:rPr>
        <w:t xml:space="preserve">     </w:t>
      </w:r>
      <w:r>
        <w:rPr>
          <w:rFonts w:ascii="宋体" w:hAnsi="宋体"/>
        </w:rPr>
        <w:t xml:space="preserve"> </w:t>
      </w:r>
      <w:r>
        <w:rPr>
          <w:rFonts w:hint="eastAsia" w:ascii="宋体" w:hAnsi="宋体"/>
        </w:rPr>
        <w:t>日</w:t>
      </w:r>
    </w:p>
    <w:p>
      <w:pPr>
        <w:rPr>
          <w:rFonts w:eastAsia="黑体"/>
          <w:kern w:val="0"/>
          <w:sz w:val="32"/>
          <w:szCs w:val="36"/>
        </w:rPr>
      </w:pPr>
    </w:p>
    <w:p>
      <w:pPr>
        <w:pStyle w:val="2"/>
        <w:rPr>
          <w:rFonts w:eastAsia="黑体"/>
          <w:kern w:val="0"/>
          <w:sz w:val="32"/>
          <w:szCs w:val="36"/>
        </w:rPr>
      </w:pPr>
    </w:p>
    <w:p/>
    <w:p>
      <w:pPr>
        <w:pStyle w:val="2"/>
        <w:jc w:val="center"/>
        <w:rPr>
          <w:rFonts w:ascii="宋体" w:hAnsi="宋体"/>
        </w:rPr>
      </w:pPr>
      <w:r>
        <w:rPr>
          <w:rFonts w:hint="eastAsia" w:ascii="宋体" w:hAnsi="宋体"/>
          <w:sz w:val="28"/>
        </w:rPr>
        <w:t>（二） 法定代表人身份证明及授权委托书</w:t>
      </w:r>
      <w:bookmarkEnd w:id="11"/>
      <w:bookmarkEnd w:id="12"/>
      <w:bookmarkEnd w:id="13"/>
      <w:bookmarkEnd w:id="14"/>
    </w:p>
    <w:p>
      <w:pPr>
        <w:jc w:val="center"/>
        <w:rPr>
          <w:rFonts w:ascii="宋体" w:hAnsi="宋体"/>
          <w:b/>
          <w:sz w:val="28"/>
        </w:rPr>
      </w:pPr>
    </w:p>
    <w:p>
      <w:pPr>
        <w:jc w:val="center"/>
        <w:rPr>
          <w:rFonts w:ascii="宋体" w:hAnsi="宋体"/>
          <w:b/>
        </w:rPr>
      </w:pPr>
      <w:r>
        <w:rPr>
          <w:rFonts w:hint="eastAsia" w:ascii="宋体" w:hAnsi="宋体"/>
          <w:b/>
          <w:sz w:val="28"/>
        </w:rPr>
        <w:t>法定代表人身份证明</w:t>
      </w:r>
    </w:p>
    <w:p>
      <w:pPr>
        <w:ind w:left="765"/>
        <w:rPr>
          <w:rFonts w:ascii="宋体" w:hAnsi="宋体"/>
        </w:rPr>
      </w:pPr>
    </w:p>
    <w:p>
      <w:pPr>
        <w:ind w:left="765"/>
        <w:rPr>
          <w:rFonts w:ascii="宋体" w:hAnsi="宋体"/>
        </w:rPr>
      </w:pPr>
    </w:p>
    <w:p>
      <w:pPr>
        <w:ind w:left="765"/>
        <w:rPr>
          <w:rFonts w:ascii="宋体" w:hAnsi="宋体"/>
        </w:rPr>
      </w:pPr>
    </w:p>
    <w:p>
      <w:pPr>
        <w:tabs>
          <w:tab w:val="left" w:pos="5565"/>
        </w:tabs>
        <w:autoSpaceDE w:val="0"/>
        <w:autoSpaceDN w:val="0"/>
        <w:adjustRightInd w:val="0"/>
        <w:snapToGrid w:val="0"/>
        <w:spacing w:line="360" w:lineRule="auto"/>
        <w:ind w:firstLine="390" w:firstLineChars="186"/>
        <w:jc w:val="left"/>
        <w:rPr>
          <w:rFonts w:ascii="宋体" w:hAnsi="宋体" w:cs="MingLiU"/>
          <w:kern w:val="0"/>
          <w:szCs w:val="21"/>
        </w:rPr>
      </w:pPr>
      <w:r>
        <w:rPr>
          <w:rFonts w:hint="default" w:ascii="宋体" w:hAnsi="宋体" w:cs="MingLiU"/>
          <w:kern w:val="0"/>
          <w:szCs w:val="21"/>
          <w:lang w:eastAsia="zh-CN"/>
        </w:rPr>
        <w:t>承租方</w:t>
      </w:r>
      <w:r>
        <w:rPr>
          <w:rFonts w:hint="eastAsia" w:ascii="宋体" w:hAnsi="宋体" w:cs="MingLiU"/>
          <w:kern w:val="0"/>
          <w:szCs w:val="21"/>
        </w:rPr>
        <w:t>名称：</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ind w:firstLine="372" w:firstLineChars="186"/>
        <w:jc w:val="left"/>
        <w:rPr>
          <w:rFonts w:ascii="宋体" w:hAnsi="宋体" w:cs="MingLiU"/>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MingLiU"/>
          <w:kern w:val="0"/>
          <w:szCs w:val="21"/>
        </w:rPr>
      </w:pPr>
      <w:r>
        <w:rPr>
          <w:rFonts w:hint="eastAsia" w:ascii="宋体" w:hAnsi="宋体" w:cs="MingLiU"/>
          <w:kern w:val="0"/>
          <w:szCs w:val="21"/>
        </w:rPr>
        <w:t>单位性质：</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ind w:firstLine="372" w:firstLineChars="186"/>
        <w:jc w:val="left"/>
        <w:rPr>
          <w:rFonts w:ascii="宋体" w:hAnsi="宋体" w:cs="MingLiU"/>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MingLiU"/>
          <w:kern w:val="0"/>
          <w:szCs w:val="21"/>
        </w:rPr>
      </w:pPr>
      <w:r>
        <w:rPr>
          <w:rFonts w:hint="eastAsia" w:ascii="宋体" w:hAnsi="宋体" w:cs="MingLiU"/>
          <w:kern w:val="0"/>
          <w:szCs w:val="21"/>
        </w:rPr>
        <w:t>地址：</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ind w:firstLine="372" w:firstLineChars="186"/>
        <w:jc w:val="left"/>
        <w:rPr>
          <w:rFonts w:ascii="宋体" w:hAnsi="宋体" w:cs="MingLiU"/>
          <w:kern w:val="0"/>
          <w:sz w:val="20"/>
        </w:rPr>
      </w:pPr>
    </w:p>
    <w:p>
      <w:pPr>
        <w:tabs>
          <w:tab w:val="left" w:pos="2520"/>
          <w:tab w:val="left" w:pos="3836"/>
        </w:tabs>
        <w:autoSpaceDE w:val="0"/>
        <w:autoSpaceDN w:val="0"/>
        <w:adjustRightInd w:val="0"/>
        <w:snapToGrid w:val="0"/>
        <w:spacing w:line="360" w:lineRule="auto"/>
        <w:ind w:firstLine="390" w:firstLineChars="186"/>
        <w:jc w:val="left"/>
        <w:rPr>
          <w:rFonts w:ascii="宋体" w:hAnsi="宋体" w:cs="MingLiU"/>
          <w:kern w:val="0"/>
          <w:szCs w:val="21"/>
        </w:rPr>
      </w:pPr>
      <w:r>
        <w:rPr>
          <w:rFonts w:hint="eastAsia" w:ascii="宋体" w:hAnsi="宋体" w:cs="MingLiU"/>
          <w:kern w:val="0"/>
          <w:szCs w:val="21"/>
        </w:rPr>
        <w:t>成立时间：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kern w:val="0"/>
          <w:szCs w:val="21"/>
        </w:rPr>
        <w:t xml:space="preserve"> </w:t>
      </w:r>
      <w:r>
        <w:rPr>
          <w:rFonts w:hint="eastAsia" w:ascii="宋体" w:hAnsi="宋体" w:cs="MingLiU"/>
          <w:spacing w:val="-1"/>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360" w:lineRule="auto"/>
        <w:ind w:firstLine="186" w:firstLineChars="186"/>
        <w:jc w:val="left"/>
        <w:rPr>
          <w:rFonts w:ascii="宋体" w:hAnsi="宋体" w:cs="MingLiU"/>
          <w:kern w:val="0"/>
          <w:sz w:val="10"/>
          <w:szCs w:val="10"/>
        </w:rPr>
      </w:pPr>
    </w:p>
    <w:p>
      <w:pPr>
        <w:tabs>
          <w:tab w:val="left" w:pos="5475"/>
        </w:tabs>
        <w:autoSpaceDE w:val="0"/>
        <w:autoSpaceDN w:val="0"/>
        <w:adjustRightInd w:val="0"/>
        <w:snapToGrid w:val="0"/>
        <w:spacing w:line="360" w:lineRule="auto"/>
        <w:ind w:firstLine="390" w:firstLineChars="186"/>
        <w:jc w:val="left"/>
        <w:rPr>
          <w:rFonts w:ascii="宋体" w:hAnsi="宋体" w:cs="MingLiU"/>
          <w:kern w:val="0"/>
          <w:szCs w:val="21"/>
        </w:rPr>
      </w:pPr>
      <w:r>
        <w:rPr>
          <w:rFonts w:hint="eastAsia" w:ascii="宋体" w:hAnsi="宋体" w:cs="MingLiU"/>
          <w:kern w:val="0"/>
          <w:szCs w:val="21"/>
        </w:rPr>
        <w:t>经营期限：</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ind w:firstLine="372" w:firstLineChars="186"/>
        <w:jc w:val="left"/>
        <w:rPr>
          <w:rFonts w:ascii="宋体" w:hAnsi="宋体" w:cs="MingLiU"/>
          <w:kern w:val="0"/>
          <w:sz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MingLiU"/>
          <w:kern w:val="0"/>
          <w:szCs w:val="21"/>
        </w:rPr>
      </w:pPr>
      <w:r>
        <w:rPr>
          <w:rFonts w:hint="eastAsia" w:ascii="宋体" w:hAnsi="宋体" w:cs="MingLiU"/>
          <w:kern w:val="0"/>
          <w:szCs w:val="21"/>
        </w:rPr>
        <w:t>姓名：</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ind w:firstLine="372" w:firstLineChars="186"/>
        <w:jc w:val="left"/>
        <w:rPr>
          <w:rFonts w:ascii="宋体" w:hAnsi="宋体" w:cs="MingLiU"/>
          <w:kern w:val="0"/>
          <w:sz w:val="20"/>
        </w:rPr>
      </w:pPr>
    </w:p>
    <w:p>
      <w:pPr>
        <w:tabs>
          <w:tab w:val="left" w:pos="3360"/>
        </w:tabs>
        <w:autoSpaceDE w:val="0"/>
        <w:autoSpaceDN w:val="0"/>
        <w:adjustRightInd w:val="0"/>
        <w:snapToGrid w:val="0"/>
        <w:spacing w:line="360" w:lineRule="auto"/>
        <w:ind w:firstLine="390" w:firstLineChars="186"/>
        <w:jc w:val="left"/>
        <w:rPr>
          <w:rFonts w:ascii="宋体" w:hAnsi="宋体" w:cs="MingLiU"/>
          <w:kern w:val="0"/>
          <w:szCs w:val="21"/>
        </w:rPr>
      </w:pPr>
      <w:r>
        <w:rPr>
          <w:rFonts w:hint="eastAsia" w:ascii="宋体" w:hAnsi="宋体" w:cs="MingLiU"/>
          <w:kern w:val="0"/>
          <w:szCs w:val="21"/>
        </w:rPr>
        <w:t>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w:t>
      </w:r>
      <w:r>
        <w:rPr>
          <w:rFonts w:hint="eastAsia" w:ascii="宋体" w:hAnsi="宋体" w:cs="MingLiU"/>
          <w:kern w:val="0"/>
          <w:szCs w:val="21"/>
          <w:lang w:eastAsia="zh-CN"/>
        </w:rPr>
        <w:t>承租方</w:t>
      </w:r>
      <w:r>
        <w:rPr>
          <w:rFonts w:hint="eastAsia" w:ascii="宋体" w:hAnsi="宋体" w:cs="MingLiU"/>
          <w:kern w:val="0"/>
          <w:szCs w:val="21"/>
        </w:rPr>
        <w:t>名称）的法定代表人。</w:t>
      </w:r>
    </w:p>
    <w:p>
      <w:pPr>
        <w:autoSpaceDE w:val="0"/>
        <w:autoSpaceDN w:val="0"/>
        <w:adjustRightInd w:val="0"/>
        <w:snapToGrid w:val="0"/>
        <w:spacing w:line="360" w:lineRule="auto"/>
        <w:ind w:firstLine="186" w:firstLineChars="186"/>
        <w:jc w:val="left"/>
        <w:rPr>
          <w:rFonts w:ascii="宋体" w:hAnsi="宋体" w:cs="MingLiU"/>
          <w:kern w:val="0"/>
          <w:sz w:val="10"/>
          <w:szCs w:val="10"/>
        </w:rPr>
      </w:pPr>
    </w:p>
    <w:p>
      <w:pPr>
        <w:autoSpaceDE w:val="0"/>
        <w:autoSpaceDN w:val="0"/>
        <w:adjustRightInd w:val="0"/>
        <w:snapToGrid w:val="0"/>
        <w:spacing w:line="360" w:lineRule="auto"/>
        <w:ind w:firstLine="810" w:firstLineChars="386"/>
        <w:jc w:val="left"/>
        <w:rPr>
          <w:rFonts w:ascii="宋体" w:hAnsi="宋体" w:cs="MingLiU"/>
          <w:kern w:val="0"/>
          <w:szCs w:val="21"/>
        </w:rPr>
      </w:pPr>
      <w:r>
        <w:rPr>
          <w:rFonts w:hint="eastAsia" w:ascii="宋体" w:hAnsi="宋体" w:cs="MingLiU"/>
          <w:kern w:val="0"/>
          <w:szCs w:val="21"/>
        </w:rPr>
        <w:t>特此证明。</w:t>
      </w:r>
    </w:p>
    <w:p>
      <w:pPr>
        <w:tabs>
          <w:tab w:val="left" w:pos="5460"/>
        </w:tabs>
        <w:autoSpaceDE w:val="0"/>
        <w:autoSpaceDN w:val="0"/>
        <w:adjustRightInd w:val="0"/>
        <w:snapToGrid w:val="0"/>
        <w:spacing w:line="360" w:lineRule="auto"/>
        <w:ind w:firstLine="2100"/>
        <w:jc w:val="left"/>
        <w:rPr>
          <w:rFonts w:ascii="宋体" w:hAnsi="宋体" w:cs="MingLiU"/>
          <w:kern w:val="0"/>
          <w:szCs w:val="21"/>
        </w:rPr>
      </w:pPr>
      <w:r>
        <w:rPr>
          <w:rFonts w:hint="default" w:ascii="宋体" w:hAnsi="宋体" w:cs="MingLiU"/>
          <w:kern w:val="0"/>
          <w:szCs w:val="21"/>
          <w:lang w:eastAsia="zh-CN"/>
        </w:rPr>
        <w:t>承租方</w:t>
      </w:r>
      <w:r>
        <w:rPr>
          <w:rFonts w:hint="eastAsia" w:ascii="宋体" w:hAnsi="宋体" w:cs="MingLiU"/>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盖单位公章）</w:t>
      </w:r>
    </w:p>
    <w:p>
      <w:pPr>
        <w:autoSpaceDE w:val="0"/>
        <w:autoSpaceDN w:val="0"/>
        <w:adjustRightInd w:val="0"/>
        <w:snapToGrid w:val="0"/>
        <w:spacing w:line="360" w:lineRule="auto"/>
        <w:jc w:val="left"/>
        <w:rPr>
          <w:rFonts w:ascii="宋体" w:hAnsi="宋体" w:cs="MingLiU"/>
          <w:kern w:val="0"/>
          <w:sz w:val="20"/>
        </w:rPr>
      </w:pPr>
    </w:p>
    <w:p>
      <w:pPr>
        <w:tabs>
          <w:tab w:val="left" w:pos="4935"/>
          <w:tab w:val="left" w:pos="5460"/>
          <w:tab w:val="left" w:pos="6400"/>
        </w:tabs>
        <w:autoSpaceDE w:val="0"/>
        <w:autoSpaceDN w:val="0"/>
        <w:adjustRightInd w:val="0"/>
        <w:snapToGrid w:val="0"/>
        <w:spacing w:line="360" w:lineRule="auto"/>
        <w:ind w:firstLine="3780"/>
        <w:jc w:val="left"/>
        <w:rPr>
          <w:rFonts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360" w:lineRule="auto"/>
        <w:jc w:val="left"/>
        <w:rPr>
          <w:rFonts w:ascii="宋体" w:hAnsi="宋体"/>
          <w:kern w:val="0"/>
        </w:rPr>
      </w:pPr>
    </w:p>
    <w:p>
      <w:pPr>
        <w:spacing w:line="360" w:lineRule="auto"/>
        <w:ind w:firstLine="420" w:firstLineChars="200"/>
        <w:rPr>
          <w:rFonts w:ascii="宋体" w:hAnsi="宋体"/>
          <w:kern w:val="0"/>
        </w:rPr>
      </w:pPr>
      <w:r>
        <w:rPr>
          <w:rFonts w:hint="eastAsia" w:ascii="宋体" w:hAnsi="宋体"/>
          <w:kern w:val="0"/>
        </w:rPr>
        <w:t>注：法定代表人身份证明需按上述格式填写完整，不可缺少内容。在此基础上增加内容的不影响其有效性。</w:t>
      </w:r>
    </w:p>
    <w:p>
      <w:pPr>
        <w:spacing w:line="360" w:lineRule="auto"/>
        <w:ind w:firstLine="420" w:firstLineChars="200"/>
        <w:rPr>
          <w:rFonts w:ascii="宋体" w:hAnsi="宋体"/>
          <w:kern w:val="0"/>
        </w:rPr>
      </w:pPr>
    </w:p>
    <w:p>
      <w:pPr>
        <w:spacing w:line="360" w:lineRule="auto"/>
        <w:ind w:firstLine="420" w:firstLineChars="200"/>
        <w:rPr>
          <w:rFonts w:ascii="宋体" w:hAnsi="宋体"/>
          <w:kern w:val="0"/>
        </w:rPr>
      </w:pPr>
    </w:p>
    <w:p>
      <w:pPr>
        <w:spacing w:line="360" w:lineRule="auto"/>
        <w:ind w:firstLine="640" w:firstLineChars="200"/>
        <w:rPr>
          <w:rFonts w:ascii="宋体" w:hAnsi="宋体"/>
          <w:sz w:val="32"/>
          <w:szCs w:val="32"/>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kern w:val="0"/>
          <w:sz w:val="28"/>
          <w:szCs w:val="28"/>
        </w:rPr>
        <w:t xml:space="preserve">授权委托书 </w:t>
      </w:r>
    </w:p>
    <w:p>
      <w:pPr>
        <w:autoSpaceDE w:val="0"/>
        <w:autoSpaceDN w:val="0"/>
        <w:adjustRightInd w:val="0"/>
        <w:snapToGrid w:val="0"/>
        <w:spacing w:line="360" w:lineRule="auto"/>
        <w:jc w:val="left"/>
        <w:rPr>
          <w:rFonts w:ascii="宋体" w:hAnsi="宋体" w:cs="MingLiU"/>
          <w:kern w:val="0"/>
          <w:sz w:val="12"/>
          <w:szCs w:val="12"/>
        </w:rPr>
      </w:pPr>
    </w:p>
    <w:p>
      <w:pPr>
        <w:autoSpaceDE w:val="0"/>
        <w:autoSpaceDN w:val="0"/>
        <w:adjustRightInd w:val="0"/>
        <w:snapToGrid w:val="0"/>
        <w:spacing w:line="360" w:lineRule="auto"/>
        <w:jc w:val="left"/>
        <w:rPr>
          <w:rFonts w:ascii="宋体" w:hAnsi="宋体" w:cs="MingLiU"/>
          <w:kern w:val="0"/>
          <w:sz w:val="20"/>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hint="eastAsia" w:ascii="宋体" w:hAnsi="宋体" w:cs="MingLiU"/>
          <w:kern w:val="0"/>
          <w:szCs w:val="21"/>
        </w:rPr>
        <w:t>本人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（姓名）系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cs="MingLiU"/>
          <w:spacing w:val="-1"/>
          <w:kern w:val="0"/>
          <w:szCs w:val="21"/>
          <w:lang w:val="en-US" w:eastAsia="zh-CN"/>
        </w:rPr>
        <w:t>承租方</w:t>
      </w:r>
      <w:r>
        <w:rPr>
          <w:rFonts w:hint="eastAsia" w:ascii="宋体" w:hAnsi="宋体" w:cs="MingLiU"/>
          <w:kern w:val="0"/>
          <w:szCs w:val="21"/>
        </w:rPr>
        <w:t>名称</w:t>
      </w:r>
      <w:r>
        <w:rPr>
          <w:rFonts w:hint="eastAsia" w:ascii="宋体" w:hAnsi="宋体" w:cs="MingLiU"/>
          <w:spacing w:val="1"/>
          <w:kern w:val="0"/>
          <w:szCs w:val="21"/>
        </w:rPr>
        <w:t>）</w:t>
      </w:r>
      <w:r>
        <w:rPr>
          <w:rFonts w:hint="eastAsia" w:ascii="宋体" w:hAnsi="宋体" w:cs="MingLiU"/>
          <w:kern w:val="0"/>
          <w:szCs w:val="21"/>
        </w:rPr>
        <w:t>的法定代</w:t>
      </w:r>
      <w:r>
        <w:rPr>
          <w:rFonts w:hint="eastAsia" w:ascii="宋体" w:hAnsi="宋体" w:cs="MingLiU"/>
          <w:spacing w:val="1"/>
          <w:kern w:val="0"/>
          <w:szCs w:val="21"/>
        </w:rPr>
        <w:t>表</w:t>
      </w:r>
      <w:r>
        <w:rPr>
          <w:rFonts w:hint="eastAsia" w:ascii="宋体" w:hAnsi="宋体" w:cs="MingLiU"/>
          <w:kern w:val="0"/>
          <w:szCs w:val="21"/>
        </w:rPr>
        <w:t>人，现委托</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（姓</w:t>
      </w:r>
      <w:r>
        <w:rPr>
          <w:rFonts w:hint="eastAsia" w:ascii="宋体" w:hAnsi="宋体"/>
          <w:kern w:val="0"/>
          <w:szCs w:val="21"/>
        </w:rPr>
        <w:t xml:space="preserve"> </w:t>
      </w:r>
      <w:r>
        <w:rPr>
          <w:rFonts w:hint="eastAsia" w:ascii="宋体" w:hAnsi="宋体" w:cs="MingLiU"/>
          <w:kern w:val="0"/>
          <w:szCs w:val="21"/>
        </w:rPr>
        <w:t>名）为我方代理人。代理人根据授权，以我方名义签署、澄清、说明、补正、递交、撤回、</w:t>
      </w:r>
      <w:r>
        <w:rPr>
          <w:rFonts w:hint="eastAsia" w:ascii="宋体" w:hAnsi="宋体"/>
          <w:kern w:val="0"/>
          <w:szCs w:val="21"/>
        </w:rPr>
        <w:t xml:space="preserve"> </w:t>
      </w:r>
      <w:r>
        <w:rPr>
          <w:rFonts w:hint="eastAsia" w:ascii="宋体" w:hAnsi="宋体" w:cs="MingLiU"/>
          <w:kern w:val="0"/>
          <w:szCs w:val="21"/>
        </w:rPr>
        <w:t>修改</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cs="MingLiU"/>
          <w:kern w:val="0"/>
          <w:szCs w:val="21"/>
        </w:rPr>
        <w:t>（项</w:t>
      </w:r>
      <w:r>
        <w:rPr>
          <w:rFonts w:hint="eastAsia" w:ascii="宋体" w:hAnsi="宋体" w:cs="MingLiU"/>
          <w:spacing w:val="-1"/>
          <w:kern w:val="0"/>
          <w:szCs w:val="21"/>
        </w:rPr>
        <w:t>目</w:t>
      </w:r>
      <w:r>
        <w:rPr>
          <w:rFonts w:hint="eastAsia" w:ascii="宋体" w:hAnsi="宋体" w:cs="MingLiU"/>
          <w:kern w:val="0"/>
          <w:szCs w:val="21"/>
        </w:rPr>
        <w:t>名称）</w:t>
      </w:r>
      <w:r>
        <w:rPr>
          <w:rFonts w:hint="eastAsia" w:ascii="宋体" w:hAnsi="宋体" w:cs="MingLiU"/>
          <w:kern w:val="0"/>
          <w:szCs w:val="21"/>
          <w:lang w:val="en-US" w:eastAsia="zh-CN"/>
        </w:rPr>
        <w:t>比选</w:t>
      </w:r>
      <w:r>
        <w:rPr>
          <w:rFonts w:hint="eastAsia" w:ascii="宋体" w:hAnsi="宋体" w:cs="MingLiU"/>
          <w:kern w:val="0"/>
          <w:szCs w:val="21"/>
        </w:rPr>
        <w:t>文件、签订合同和处理有关事宜，</w:t>
      </w:r>
      <w:r>
        <w:rPr>
          <w:rFonts w:hint="eastAsia" w:ascii="宋体" w:hAnsi="宋体"/>
          <w:kern w:val="0"/>
          <w:szCs w:val="21"/>
        </w:rPr>
        <w:t xml:space="preserve"> </w:t>
      </w:r>
      <w:r>
        <w:rPr>
          <w:rFonts w:hint="eastAsia" w:ascii="宋体" w:hAns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hint="eastAsia" w:ascii="宋体" w:hAnsi="宋体" w:cs="MingLiU"/>
          <w:kern w:val="0"/>
          <w:szCs w:val="21"/>
        </w:rPr>
        <w:t>委托</w:t>
      </w:r>
      <w:r>
        <w:rPr>
          <w:rFonts w:hint="eastAsia" w:ascii="宋体" w:hAnsi="宋体" w:cs="MingLiU"/>
          <w:spacing w:val="-1"/>
          <w:kern w:val="0"/>
          <w:szCs w:val="21"/>
        </w:rPr>
        <w:t>期</w:t>
      </w:r>
      <w:r>
        <w:rPr>
          <w:rFonts w:hint="eastAsia" w:ascii="宋体" w:hAnsi="宋体" w:cs="MingLiU"/>
          <w:kern w:val="0"/>
          <w:szCs w:val="21"/>
        </w:rPr>
        <w:t>限：</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hint="eastAsia" w:ascii="宋体" w:hAnsi="宋体" w:cs="MingLiU"/>
          <w:kern w:val="0"/>
          <w:szCs w:val="21"/>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hint="eastAsia" w:ascii="宋体" w:hAnsi="宋体" w:cs="MingLiU"/>
          <w:kern w:val="0"/>
          <w:szCs w:val="21"/>
        </w:rPr>
        <w:t>附：法定代表人身份证和身份证复印件。</w:t>
      </w:r>
    </w:p>
    <w:p>
      <w:pPr>
        <w:autoSpaceDE w:val="0"/>
        <w:autoSpaceDN w:val="0"/>
        <w:adjustRightInd w:val="0"/>
        <w:snapToGrid w:val="0"/>
        <w:spacing w:line="360" w:lineRule="auto"/>
        <w:jc w:val="left"/>
        <w:rPr>
          <w:rFonts w:ascii="宋体" w:hAnsi="宋体" w:cs="MingLiU"/>
          <w:kern w:val="0"/>
          <w:sz w:val="20"/>
        </w:rPr>
      </w:pPr>
    </w:p>
    <w:p>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Pr>
          <w:rFonts w:hint="default" w:ascii="宋体" w:hAnsi="宋体" w:cs="MingLiU"/>
          <w:kern w:val="0"/>
          <w:szCs w:val="21"/>
          <w:lang w:eastAsia="zh-CN"/>
        </w:rPr>
        <w:t>承  租  方</w:t>
      </w:r>
      <w:r>
        <w:rPr>
          <w:rFonts w:hint="eastAsia" w:ascii="宋体" w:hAnsi="宋体" w:cs="MingLiU"/>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cs="MingLiU"/>
          <w:kern w:val="0"/>
          <w:szCs w:val="21"/>
        </w:rPr>
        <w:t>（</w:t>
      </w:r>
      <w:r>
        <w:rPr>
          <w:rFonts w:hint="eastAsia" w:ascii="宋体" w:hAnsi="宋体" w:cs="MingLiU"/>
          <w:spacing w:val="-1"/>
          <w:kern w:val="0"/>
          <w:szCs w:val="21"/>
        </w:rPr>
        <w:t>盖</w:t>
      </w:r>
      <w:r>
        <w:rPr>
          <w:rFonts w:hint="eastAsia" w:ascii="宋体" w:hAnsi="宋体" w:cs="MingLiU"/>
          <w:kern w:val="0"/>
          <w:szCs w:val="21"/>
        </w:rPr>
        <w:t>单位公章）</w:t>
      </w:r>
      <w:r>
        <w:rPr>
          <w:rFonts w:hint="eastAsia" w:ascii="宋体" w:hAnsi="宋体"/>
          <w:kern w:val="0"/>
          <w:szCs w:val="21"/>
        </w:rPr>
        <w:t xml:space="preserve"> </w:t>
      </w:r>
    </w:p>
    <w:p>
      <w:pPr>
        <w:tabs>
          <w:tab w:val="left" w:pos="6300"/>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法定代表人：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ab/>
      </w:r>
      <w:r>
        <w:rPr>
          <w:rFonts w:hint="eastAsia" w:ascii="宋体" w:hAnsi="宋体" w:cs="MingLiU"/>
          <w:kern w:val="0"/>
          <w:szCs w:val="21"/>
        </w:rPr>
        <w:t>（签字或盖章）</w:t>
      </w:r>
    </w:p>
    <w:p>
      <w:pPr>
        <w:tabs>
          <w:tab w:val="left" w:pos="5260"/>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6615"/>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委托代理人：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（签</w:t>
      </w:r>
      <w:r>
        <w:rPr>
          <w:rFonts w:hint="eastAsia" w:ascii="宋体" w:hAnsi="宋体" w:cs="MingLiU"/>
          <w:spacing w:val="-1"/>
          <w:kern w:val="0"/>
          <w:szCs w:val="21"/>
        </w:rPr>
        <w:t>字或盖章</w:t>
      </w:r>
      <w:r>
        <w:rPr>
          <w:rFonts w:hint="eastAsia" w:ascii="宋体" w:hAnsi="宋体" w:cs="MingLiU"/>
          <w:kern w:val="0"/>
          <w:szCs w:val="21"/>
        </w:rPr>
        <w:t>）</w:t>
      </w:r>
    </w:p>
    <w:p>
      <w:pPr>
        <w:tabs>
          <w:tab w:val="left" w:pos="6825"/>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日</w:t>
      </w:r>
    </w:p>
    <w:tbl>
      <w:tblPr>
        <w:tblStyle w:val="47"/>
        <w:tblpPr w:leftFromText="180" w:rightFromText="180" w:vertAnchor="text" w:horzAnchor="page" w:tblpX="1964" w:tblpY="383"/>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360" w:lineRule="auto"/>
              <w:ind w:firstLine="417" w:firstLineChars="198"/>
              <w:rPr>
                <w:rFonts w:ascii="宋体" w:hAnsi="宋体"/>
                <w:b/>
              </w:rPr>
            </w:pPr>
          </w:p>
          <w:p>
            <w:pPr>
              <w:spacing w:line="360" w:lineRule="auto"/>
              <w:ind w:firstLine="417" w:firstLineChars="198"/>
              <w:rPr>
                <w:rFonts w:ascii="宋体" w:hAnsi="宋体"/>
                <w:b/>
              </w:rPr>
            </w:pPr>
          </w:p>
          <w:p>
            <w:pPr>
              <w:spacing w:line="360" w:lineRule="auto"/>
              <w:ind w:firstLine="417" w:firstLineChars="198"/>
              <w:rPr>
                <w:rFonts w:ascii="宋体" w:hAnsi="宋体"/>
                <w:b/>
              </w:rPr>
            </w:pPr>
            <w:r>
              <w:rPr>
                <w:rFonts w:hint="eastAsia" w:ascii="宋体" w:hAnsi="宋体"/>
                <w:b/>
              </w:rPr>
              <w:t>法定代表人身份证复印件</w:t>
            </w:r>
          </w:p>
          <w:p>
            <w:pPr>
              <w:spacing w:line="360" w:lineRule="auto"/>
              <w:rPr>
                <w:rFonts w:ascii="宋体" w:hAnsi="宋体"/>
                <w:b/>
              </w:rPr>
            </w:pPr>
          </w:p>
          <w:p>
            <w:pPr>
              <w:spacing w:line="360" w:lineRule="auto"/>
              <w:rPr>
                <w:rFonts w:ascii="宋体" w:hAnsi="宋体"/>
                <w:b/>
              </w:rPr>
            </w:pPr>
          </w:p>
        </w:tc>
      </w:tr>
    </w:tbl>
    <w:p>
      <w:pPr>
        <w:rPr>
          <w:rFonts w:ascii="Calibri" w:hAnsi="Calibri"/>
          <w:vanish/>
        </w:rPr>
      </w:pPr>
    </w:p>
    <w:tbl>
      <w:tblPr>
        <w:tblStyle w:val="47"/>
        <w:tblpPr w:leftFromText="180" w:rightFromText="180" w:vertAnchor="text" w:horzAnchor="margin" w:tblpXSpec="right" w:tblpY="383"/>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360" w:lineRule="auto"/>
              <w:ind w:firstLine="517" w:firstLineChars="245"/>
              <w:rPr>
                <w:rFonts w:ascii="宋体" w:hAnsi="宋体"/>
                <w:b/>
              </w:rPr>
            </w:pPr>
          </w:p>
          <w:p>
            <w:pPr>
              <w:spacing w:line="360" w:lineRule="auto"/>
              <w:ind w:firstLine="517" w:firstLineChars="245"/>
              <w:rPr>
                <w:rFonts w:ascii="宋体" w:hAnsi="宋体"/>
                <w:b/>
              </w:rPr>
            </w:pPr>
          </w:p>
          <w:p>
            <w:pPr>
              <w:spacing w:line="360" w:lineRule="auto"/>
              <w:ind w:firstLine="517" w:firstLineChars="245"/>
              <w:rPr>
                <w:rFonts w:ascii="宋体" w:hAnsi="宋体"/>
                <w:b/>
              </w:rPr>
            </w:pPr>
            <w:r>
              <w:rPr>
                <w:rFonts w:hint="eastAsia" w:ascii="宋体" w:hAnsi="宋体"/>
                <w:b/>
              </w:rPr>
              <w:t>授权代理人身份证复印件</w:t>
            </w:r>
          </w:p>
        </w:tc>
      </w:tr>
    </w:tbl>
    <w:p>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kern w:val="0"/>
          <w:szCs w:val="21"/>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235585</wp:posOffset>
                </wp:positionV>
                <wp:extent cx="28670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3175">
                          <a:solidFill>
                            <a:srgbClr val="000000"/>
                          </a:solidFill>
                          <a:round/>
                        </a:ln>
                        <a:effectLst/>
                      </wps:spPr>
                      <wps:bodyPr/>
                    </wps:wsp>
                  </a:graphicData>
                </a:graphic>
              </wp:anchor>
            </w:drawing>
          </mc:Choice>
          <mc:Fallback>
            <w:pict>
              <v:line id="_x0000_s1026" o:spid="_x0000_s1026" o:spt="20" style="position:absolute;left:0pt;margin-left:-5.25pt;margin-top:18.55pt;height:0pt;width:225.75pt;z-index:251659264;mso-width-relative:page;mso-height-relative:page;" filled="f" stroked="t" coordsize="21600,21600" o:gfxdata="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res&#10;xtgAAAAJAQAADwAAAAAAAAABACAAAAAiAAAAZHJzL2Rvd25yZXYueG1sUEsBAhQAFAAAAAgAh07i&#10;QD0NenrpAQAAuAMAAA4AAAAAAAAAAQAgAAAAJwEAAGRycy9lMm9Eb2MueG1sUEsFBgAAAAAGAAYA&#10;WQEAAIIFAAAAAA==&#10;">
                <v:fill on="f" focussize="0,0"/>
                <v:stroke weight="0.25pt" color="#000000" joinstyle="round"/>
                <v:imagedata o:title=""/>
                <o:lock v:ext="edit" aspectratio="f"/>
              </v:line>
            </w:pict>
          </mc:Fallback>
        </mc:AlternateContent>
      </w:r>
    </w:p>
    <w:p>
      <w:pPr>
        <w:tabs>
          <w:tab w:val="left" w:pos="5760"/>
        </w:tabs>
        <w:autoSpaceDE w:val="0"/>
        <w:autoSpaceDN w:val="0"/>
        <w:adjustRightInd w:val="0"/>
        <w:spacing w:line="300" w:lineRule="exact"/>
        <w:ind w:left="735" w:right="11" w:hanging="735" w:hangingChars="350"/>
        <w:rPr>
          <w:rFonts w:ascii="宋体" w:hAnsi="宋体" w:cs="MingLiU"/>
          <w:kern w:val="0"/>
          <w:szCs w:val="21"/>
        </w:rPr>
      </w:pPr>
    </w:p>
    <w:p>
      <w:pPr>
        <w:tabs>
          <w:tab w:val="left" w:pos="5760"/>
        </w:tabs>
        <w:autoSpaceDE w:val="0"/>
        <w:autoSpaceDN w:val="0"/>
        <w:adjustRightInd w:val="0"/>
        <w:spacing w:line="300" w:lineRule="exact"/>
        <w:ind w:left="735" w:right="11" w:hanging="735" w:hangingChars="350"/>
        <w:rPr>
          <w:rFonts w:ascii="宋体" w:hAnsi="宋体" w:cs="MingLiU"/>
          <w:kern w:val="0"/>
          <w:szCs w:val="21"/>
        </w:rPr>
      </w:pPr>
      <w:r>
        <w:rPr>
          <w:rFonts w:hint="eastAsia" w:ascii="宋体" w:hAnsi="宋体" w:cs="MingLiU"/>
          <w:kern w:val="0"/>
          <w:szCs w:val="21"/>
        </w:rPr>
        <w:t>注：1、法定代表人参加</w:t>
      </w:r>
      <w:r>
        <w:rPr>
          <w:rFonts w:hint="eastAsia" w:ascii="宋体" w:hAnsi="宋体" w:cs="MingLiU"/>
          <w:kern w:val="0"/>
          <w:szCs w:val="21"/>
          <w:lang w:val="en-US" w:eastAsia="zh-CN"/>
        </w:rPr>
        <w:t>比选</w:t>
      </w:r>
      <w:r>
        <w:rPr>
          <w:rFonts w:hint="eastAsia" w:ascii="宋体" w:hAnsi="宋体" w:cs="MingLiU"/>
          <w:kern w:val="0"/>
          <w:szCs w:val="21"/>
        </w:rPr>
        <w:t>活动并签署文件的不需要授权委托书，只需提供法定代表人身份证明；非法定代表人参加</w:t>
      </w:r>
      <w:r>
        <w:rPr>
          <w:rFonts w:hint="eastAsia" w:ascii="宋体" w:hAnsi="宋体" w:cs="MingLiU"/>
          <w:kern w:val="0"/>
          <w:szCs w:val="21"/>
          <w:lang w:val="en-US" w:eastAsia="zh-CN"/>
        </w:rPr>
        <w:t>比选</w:t>
      </w:r>
      <w:r>
        <w:rPr>
          <w:rFonts w:hint="eastAsia" w:ascii="宋体" w:hAnsi="宋体" w:cs="MingLiU"/>
          <w:kern w:val="0"/>
          <w:szCs w:val="21"/>
        </w:rPr>
        <w:t>活动及签署文件的除提供法定代表人身份证明外还须提供授权委托书。</w:t>
      </w:r>
    </w:p>
    <w:p>
      <w:pPr>
        <w:tabs>
          <w:tab w:val="left" w:pos="5760"/>
        </w:tabs>
        <w:autoSpaceDE w:val="0"/>
        <w:autoSpaceDN w:val="0"/>
        <w:adjustRightInd w:val="0"/>
        <w:spacing w:line="300" w:lineRule="exact"/>
        <w:ind w:left="820" w:leftChars="253" w:right="11" w:hanging="289" w:hangingChars="138"/>
        <w:rPr>
          <w:rFonts w:ascii="宋体" w:hAnsi="宋体" w:cs="MingLiU"/>
          <w:snapToGrid w:val="0"/>
          <w:kern w:val="0"/>
          <w:sz w:val="20"/>
        </w:rPr>
      </w:pPr>
      <w:r>
        <w:rPr>
          <w:rFonts w:hint="eastAsia" w:ascii="宋体" w:hAnsi="宋体"/>
          <w:kern w:val="0"/>
        </w:rPr>
        <w:t>2、身份证复印件应附正反面，且不能放大缩小。</w:t>
      </w:r>
      <w:r>
        <w:rPr>
          <w:rFonts w:hint="eastAsia" w:ascii="宋体" w:hAnsi="宋体"/>
          <w:kern w:val="0"/>
        </w:rPr>
        <w:br w:type="page"/>
      </w:r>
    </w:p>
    <w:p>
      <w:pPr>
        <w:pStyle w:val="4"/>
        <w:jc w:val="center"/>
        <w:rPr>
          <w:rFonts w:hint="default"/>
          <w:bCs/>
        </w:rPr>
      </w:pPr>
      <w:bookmarkStart w:id="15" w:name="_Toc352665222"/>
      <w:r>
        <w:rPr>
          <w:bCs/>
        </w:rPr>
        <w:t>二、</w:t>
      </w:r>
      <w:bookmarkEnd w:id="15"/>
      <w:r>
        <w:rPr>
          <w:bCs/>
        </w:rPr>
        <w:t>资格</w:t>
      </w:r>
      <w:r>
        <w:rPr>
          <w:rFonts w:hint="default"/>
          <w:bCs/>
        </w:rPr>
        <w:t>材料</w:t>
      </w:r>
    </w:p>
    <w:p>
      <w:pPr>
        <w:rPr>
          <w:rFonts w:ascii="宋体" w:hAnsi="宋体" w:cs="MingLiU"/>
          <w:kern w:val="0"/>
          <w:sz w:val="24"/>
          <w:szCs w:val="21"/>
        </w:rPr>
      </w:pPr>
    </w:p>
    <w:p>
      <w:pPr>
        <w:jc w:val="center"/>
        <w:rPr>
          <w:rFonts w:ascii="宋体" w:hAnsi="宋体" w:cs="MingLiU"/>
          <w:b/>
          <w:kern w:val="0"/>
          <w:sz w:val="32"/>
          <w:szCs w:val="32"/>
        </w:rPr>
      </w:pPr>
      <w:r>
        <w:rPr>
          <w:rFonts w:hint="eastAsia" w:ascii="宋体" w:hAnsi="宋体" w:cs="MingLiU"/>
          <w:b/>
          <w:kern w:val="0"/>
          <w:sz w:val="32"/>
          <w:szCs w:val="32"/>
        </w:rPr>
        <w:t>目    录</w:t>
      </w:r>
    </w:p>
    <w:p>
      <w:pPr>
        <w:jc w:val="center"/>
        <w:rPr>
          <w:rFonts w:ascii="宋体" w:hAnsi="宋体" w:cs="MingLiU"/>
          <w:b/>
          <w:kern w:val="0"/>
          <w:sz w:val="32"/>
          <w:szCs w:val="32"/>
        </w:rPr>
      </w:pPr>
    </w:p>
    <w:p>
      <w:pPr>
        <w:jc w:val="center"/>
        <w:rPr>
          <w:rFonts w:ascii="宋体" w:hAnsi="宋体" w:cs="MingLiU"/>
          <w:b/>
          <w:kern w:val="0"/>
          <w:sz w:val="32"/>
          <w:szCs w:val="32"/>
        </w:rPr>
      </w:pPr>
    </w:p>
    <w:p>
      <w:pPr>
        <w:spacing w:line="360" w:lineRule="auto"/>
        <w:rPr>
          <w:rFonts w:ascii="宋体" w:hAnsi="宋体"/>
          <w:sz w:val="24"/>
        </w:rPr>
      </w:pPr>
      <w:r>
        <w:rPr>
          <w:rFonts w:hint="eastAsia" w:ascii="宋体" w:hAnsi="宋体"/>
          <w:sz w:val="24"/>
        </w:rPr>
        <w:t>（一）营业执照</w:t>
      </w:r>
    </w:p>
    <w:p>
      <w:pPr>
        <w:spacing w:line="600" w:lineRule="exact"/>
        <w:jc w:val="left"/>
        <w:rPr>
          <w:rFonts w:ascii="宋体" w:hAnsi="宋体" w:cs="MingLiU"/>
          <w:kern w:val="0"/>
          <w:sz w:val="24"/>
        </w:rPr>
      </w:pPr>
      <w:r>
        <w:rPr>
          <w:rFonts w:hint="eastAsia" w:ascii="宋体" w:hAnsi="宋体"/>
          <w:sz w:val="24"/>
        </w:rPr>
        <w:t>（二）</w:t>
      </w:r>
      <w:r>
        <w:rPr>
          <w:rFonts w:hint="eastAsia" w:ascii="宋体" w:hAnsi="宋体" w:cs="MingLiU"/>
          <w:kern w:val="0"/>
          <w:sz w:val="24"/>
        </w:rPr>
        <w:t>信用报告</w:t>
      </w:r>
    </w:p>
    <w:p>
      <w:pPr>
        <w:spacing w:line="600" w:lineRule="exact"/>
        <w:jc w:val="left"/>
        <w:rPr>
          <w:rFonts w:ascii="宋体" w:hAnsi="宋体" w:cs="MingLiU"/>
          <w:kern w:val="0"/>
          <w:sz w:val="24"/>
        </w:rPr>
      </w:pPr>
    </w:p>
    <w:p>
      <w:pPr>
        <w:spacing w:line="600" w:lineRule="exact"/>
        <w:jc w:val="left"/>
        <w:rPr>
          <w:rFonts w:ascii="宋体" w:hAnsi="宋体" w:cs="MingLiU"/>
          <w:kern w:val="0"/>
          <w:sz w:val="24"/>
        </w:rPr>
      </w:pPr>
    </w:p>
    <w:p>
      <w:pPr>
        <w:spacing w:line="360" w:lineRule="auto"/>
        <w:ind w:firstLine="993" w:firstLineChars="414"/>
        <w:rPr>
          <w:rFonts w:ascii="宋体" w:hAnsi="宋体"/>
          <w:sz w:val="24"/>
        </w:rPr>
      </w:pPr>
    </w:p>
    <w:p>
      <w:pPr>
        <w:spacing w:line="360" w:lineRule="auto"/>
        <w:ind w:firstLine="993" w:firstLineChars="414"/>
        <w:rPr>
          <w:rFonts w:ascii="宋体" w:hAnsi="宋体"/>
          <w:sz w:val="24"/>
        </w:rPr>
      </w:pPr>
    </w:p>
    <w:p>
      <w:pPr>
        <w:spacing w:line="360" w:lineRule="auto"/>
        <w:ind w:firstLine="993" w:firstLineChars="414"/>
        <w:rPr>
          <w:rFonts w:ascii="宋体" w:hAnsi="宋体"/>
          <w:sz w:val="24"/>
        </w:rPr>
      </w:pPr>
    </w:p>
    <w:p>
      <w:pPr>
        <w:spacing w:line="360" w:lineRule="auto"/>
        <w:ind w:firstLine="993" w:firstLineChars="414"/>
        <w:rPr>
          <w:rFonts w:ascii="宋体" w:hAnsi="宋体"/>
          <w:sz w:val="24"/>
        </w:rPr>
      </w:pPr>
    </w:p>
    <w:p>
      <w:pPr>
        <w:spacing w:line="360" w:lineRule="auto"/>
        <w:ind w:firstLine="993" w:firstLineChars="414"/>
        <w:rPr>
          <w:rFonts w:ascii="宋体" w:hAnsi="宋体"/>
          <w:sz w:val="24"/>
        </w:rPr>
      </w:pPr>
    </w:p>
    <w:p>
      <w:pPr>
        <w:spacing w:line="360" w:lineRule="auto"/>
        <w:ind w:firstLine="993" w:firstLineChars="414"/>
        <w:rPr>
          <w:rFonts w:ascii="宋体" w:hAnsi="宋体"/>
          <w:sz w:val="24"/>
        </w:rPr>
      </w:pPr>
    </w:p>
    <w:p>
      <w:pPr>
        <w:spacing w:line="360" w:lineRule="auto"/>
        <w:ind w:firstLine="993" w:firstLineChars="414"/>
        <w:rPr>
          <w:rFonts w:ascii="宋体" w:hAnsi="宋体"/>
          <w:sz w:val="24"/>
        </w:rPr>
      </w:pPr>
    </w:p>
    <w:p>
      <w:pPr>
        <w:spacing w:line="360" w:lineRule="auto"/>
        <w:ind w:firstLine="993" w:firstLineChars="414"/>
        <w:rPr>
          <w:rFonts w:ascii="宋体" w:hAnsi="宋体"/>
          <w:sz w:val="24"/>
        </w:rPr>
      </w:pPr>
    </w:p>
    <w:p>
      <w:pPr>
        <w:spacing w:line="360" w:lineRule="auto"/>
        <w:ind w:firstLine="993" w:firstLineChars="414"/>
        <w:rPr>
          <w:rFonts w:ascii="宋体" w:hAnsi="宋体"/>
          <w:sz w:val="24"/>
        </w:rPr>
      </w:pPr>
    </w:p>
    <w:p>
      <w:pPr>
        <w:spacing w:line="360" w:lineRule="auto"/>
        <w:ind w:firstLine="993" w:firstLineChars="414"/>
        <w:rPr>
          <w:rFonts w:ascii="宋体" w:hAnsi="宋体"/>
          <w:sz w:val="24"/>
        </w:rPr>
      </w:pPr>
    </w:p>
    <w:p>
      <w:pPr>
        <w:spacing w:line="440" w:lineRule="exact"/>
        <w:rPr>
          <w:rFonts w:ascii="宋体" w:hAnsi="宋体"/>
          <w:szCs w:val="21"/>
        </w:rPr>
      </w:pPr>
    </w:p>
    <w:p>
      <w:pPr>
        <w:spacing w:line="440" w:lineRule="exact"/>
      </w:pPr>
      <w:r>
        <w:rPr>
          <w:rFonts w:hint="eastAsia" w:ascii="宋体" w:hAnsi="宋体"/>
          <w:szCs w:val="21"/>
        </w:rPr>
        <w:t>注：所有复印件均需加盖鲜章。</w:t>
      </w:r>
      <w:bookmarkStart w:id="16" w:name="_Toc352665221"/>
    </w:p>
    <w:p>
      <w:pPr>
        <w:pStyle w:val="4"/>
        <w:jc w:val="center"/>
        <w:rPr>
          <w:rFonts w:hint="default"/>
          <w:bCs/>
        </w:rPr>
      </w:pPr>
    </w:p>
    <w:p/>
    <w:p>
      <w:pPr>
        <w:pStyle w:val="4"/>
        <w:jc w:val="center"/>
        <w:rPr>
          <w:rFonts w:hint="eastAsia" w:ascii="宋体" w:hAnsi="宋体" w:eastAsia="宋体" w:cs="Times New Roman"/>
          <w:bCs/>
          <w:lang w:eastAsia="zh-CN"/>
        </w:rPr>
      </w:pPr>
      <w:r>
        <w:rPr>
          <w:rFonts w:hint="eastAsia" w:ascii="宋体" w:hAnsi="宋体" w:eastAsia="宋体" w:cs="Times New Roman"/>
          <w:bCs/>
          <w:lang w:eastAsia="zh-CN"/>
        </w:rPr>
        <w:t>三、方案</w:t>
      </w:r>
    </w:p>
    <w:p>
      <w:pPr>
        <w:spacing w:line="600" w:lineRule="exact"/>
        <w:ind w:firstLine="640" w:firstLineChars="20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包含运营方案、室内外装修效果图（不少于2张）、平面布置图等。</w:t>
      </w:r>
    </w:p>
    <w:p>
      <w:pPr>
        <w:pStyle w:val="4"/>
        <w:jc w:val="center"/>
        <w:rPr>
          <w:rFonts w:hint="default"/>
          <w:bCs/>
        </w:rPr>
      </w:pPr>
    </w:p>
    <w:p>
      <w:pPr>
        <w:pStyle w:val="4"/>
        <w:jc w:val="center"/>
        <w:rPr>
          <w:rFonts w:hint="default"/>
          <w:bCs/>
        </w:rPr>
      </w:pPr>
    </w:p>
    <w:p>
      <w:pPr>
        <w:pStyle w:val="4"/>
        <w:jc w:val="center"/>
        <w:rPr>
          <w:rFonts w:hint="default"/>
          <w:bCs/>
        </w:rPr>
      </w:pPr>
    </w:p>
    <w:p>
      <w:pPr>
        <w:pStyle w:val="4"/>
        <w:jc w:val="center"/>
        <w:rPr>
          <w:rFonts w:hint="default"/>
          <w:bCs/>
        </w:rPr>
      </w:pPr>
    </w:p>
    <w:p>
      <w:pPr>
        <w:pStyle w:val="4"/>
        <w:jc w:val="center"/>
        <w:rPr>
          <w:rFonts w:hint="default"/>
          <w:bCs/>
        </w:rPr>
      </w:pPr>
    </w:p>
    <w:p>
      <w:pPr>
        <w:pStyle w:val="4"/>
        <w:jc w:val="center"/>
        <w:rPr>
          <w:rFonts w:hint="default"/>
          <w:bCs/>
        </w:rPr>
      </w:pPr>
    </w:p>
    <w:p>
      <w:pPr>
        <w:pStyle w:val="4"/>
        <w:jc w:val="center"/>
        <w:rPr>
          <w:rFonts w:hint="default"/>
          <w:bCs/>
        </w:rPr>
      </w:pPr>
    </w:p>
    <w:p>
      <w:pPr>
        <w:pStyle w:val="4"/>
        <w:jc w:val="center"/>
        <w:rPr>
          <w:rFonts w:hint="default"/>
          <w:bCs/>
        </w:rPr>
      </w:pPr>
    </w:p>
    <w:p>
      <w:pPr>
        <w:pStyle w:val="4"/>
        <w:jc w:val="center"/>
        <w:rPr>
          <w:rFonts w:hint="default"/>
          <w:bCs/>
        </w:rPr>
      </w:pPr>
    </w:p>
    <w:p>
      <w:pPr>
        <w:pStyle w:val="4"/>
        <w:jc w:val="center"/>
        <w:rPr>
          <w:rFonts w:hint="default"/>
          <w:bCs/>
        </w:rPr>
      </w:pPr>
    </w:p>
    <w:p>
      <w:pPr>
        <w:rPr>
          <w:bCs/>
        </w:rPr>
      </w:pPr>
    </w:p>
    <w:p>
      <w:pPr>
        <w:spacing w:line="440" w:lineRule="exact"/>
        <w:rPr>
          <w:rFonts w:hint="default"/>
          <w:bCs/>
        </w:rPr>
      </w:pPr>
      <w:r>
        <w:rPr>
          <w:rFonts w:hint="eastAsia" w:ascii="宋体" w:hAnsi="宋体"/>
          <w:szCs w:val="21"/>
        </w:rPr>
        <w:t>注：所有复印件均需加盖鲜章。</w:t>
      </w:r>
    </w:p>
    <w:p>
      <w:pPr>
        <w:rPr>
          <w:rFonts w:hint="default"/>
        </w:rPr>
      </w:pPr>
    </w:p>
    <w:p>
      <w:pPr>
        <w:pStyle w:val="4"/>
        <w:jc w:val="center"/>
        <w:rPr>
          <w:rFonts w:hint="default"/>
          <w:bCs/>
        </w:rPr>
      </w:pPr>
      <w:r>
        <w:rPr>
          <w:bCs/>
        </w:rPr>
        <w:t>四、承诺书</w:t>
      </w:r>
    </w:p>
    <w:p>
      <w:pPr>
        <w:rPr>
          <w:rFonts w:ascii="宋体" w:hAnsi="宋体"/>
          <w:sz w:val="24"/>
        </w:rPr>
      </w:pPr>
      <w:r>
        <w:rPr>
          <w:rFonts w:hint="eastAsia" w:ascii="宋体" w:hAnsi="宋体"/>
          <w:sz w:val="24"/>
        </w:rPr>
        <w:t>本企业郑重承诺:</w:t>
      </w:r>
    </w:p>
    <w:p>
      <w:pPr>
        <w:rPr>
          <w:rFonts w:ascii="宋体" w:hAnsi="宋体"/>
          <w:sz w:val="24"/>
        </w:rPr>
      </w:pPr>
    </w:p>
    <w:p>
      <w:pPr>
        <w:spacing w:line="600" w:lineRule="exact"/>
        <w:rPr>
          <w:rFonts w:ascii="宋体" w:hAnsi="宋体"/>
          <w:sz w:val="24"/>
        </w:rPr>
      </w:pPr>
      <w:r>
        <w:rPr>
          <w:rFonts w:hint="eastAsia" w:ascii="宋体" w:hAnsi="宋体"/>
          <w:sz w:val="24"/>
        </w:rPr>
        <w:t>一、遵循公开、公平、公正和诚实信用的原则参加</w:t>
      </w:r>
      <w:r>
        <w:rPr>
          <w:rFonts w:ascii="宋体" w:hAnsi="宋体"/>
          <w:sz w:val="24"/>
          <w:u w:val="single"/>
        </w:rPr>
        <w:t xml:space="preserve">               </w:t>
      </w:r>
      <w:r>
        <w:rPr>
          <w:rFonts w:ascii="宋体" w:hAnsi="宋体"/>
          <w:sz w:val="24"/>
        </w:rPr>
        <w:t xml:space="preserve"> </w:t>
      </w:r>
      <w:r>
        <w:rPr>
          <w:rFonts w:hint="eastAsia" w:ascii="宋体" w:hAnsi="宋体"/>
          <w:sz w:val="24"/>
        </w:rPr>
        <w:t>项目投标;</w:t>
      </w:r>
    </w:p>
    <w:p>
      <w:pPr>
        <w:spacing w:line="600" w:lineRule="exact"/>
        <w:rPr>
          <w:rFonts w:ascii="宋体" w:hAnsi="宋体"/>
          <w:sz w:val="24"/>
        </w:rPr>
      </w:pPr>
      <w:r>
        <w:rPr>
          <w:rFonts w:hint="eastAsia" w:ascii="宋体" w:hAnsi="宋体"/>
          <w:sz w:val="24"/>
        </w:rPr>
        <w:t>二、所提供的一切材料都是真实、有效、合法的;</w:t>
      </w:r>
    </w:p>
    <w:p>
      <w:pPr>
        <w:spacing w:line="600" w:lineRule="exact"/>
        <w:rPr>
          <w:rFonts w:ascii="宋体" w:hAnsi="宋体"/>
          <w:sz w:val="24"/>
        </w:rPr>
      </w:pPr>
      <w:r>
        <w:rPr>
          <w:rFonts w:hint="eastAsia" w:ascii="宋体" w:hAnsi="宋体"/>
          <w:sz w:val="24"/>
        </w:rPr>
        <w:t>三、不与其他</w:t>
      </w:r>
      <w:r>
        <w:rPr>
          <w:rFonts w:hint="default" w:ascii="宋体" w:hAnsi="宋体"/>
          <w:sz w:val="24"/>
        </w:rPr>
        <w:t>承租方</w:t>
      </w:r>
      <w:r>
        <w:rPr>
          <w:rFonts w:hint="eastAsia" w:ascii="宋体" w:hAnsi="宋体"/>
          <w:sz w:val="24"/>
        </w:rPr>
        <w:t>相互串通投标报价，不排挤其他</w:t>
      </w:r>
      <w:r>
        <w:rPr>
          <w:rFonts w:hint="default" w:ascii="宋体" w:hAnsi="宋体"/>
          <w:sz w:val="24"/>
        </w:rPr>
        <w:t>承租方</w:t>
      </w:r>
      <w:r>
        <w:rPr>
          <w:rFonts w:hint="eastAsia" w:ascii="宋体" w:hAnsi="宋体"/>
          <w:sz w:val="24"/>
        </w:rPr>
        <w:t>的公平竞争，损害</w:t>
      </w:r>
      <w:r>
        <w:rPr>
          <w:rFonts w:hint="default" w:ascii="宋体" w:hAnsi="宋体"/>
          <w:sz w:val="24"/>
        </w:rPr>
        <w:t>招租方</w:t>
      </w:r>
      <w:r>
        <w:rPr>
          <w:rFonts w:hint="eastAsia" w:ascii="宋体" w:hAnsi="宋体"/>
          <w:sz w:val="24"/>
        </w:rPr>
        <w:t xml:space="preserve"> 或其他</w:t>
      </w:r>
      <w:r>
        <w:rPr>
          <w:rFonts w:hint="default" w:ascii="宋体" w:hAnsi="宋体"/>
          <w:sz w:val="24"/>
        </w:rPr>
        <w:t>承租方</w:t>
      </w:r>
      <w:r>
        <w:rPr>
          <w:rFonts w:hint="eastAsia" w:ascii="宋体" w:hAnsi="宋体"/>
          <w:sz w:val="24"/>
        </w:rPr>
        <w:t>的合法权益;</w:t>
      </w:r>
    </w:p>
    <w:p>
      <w:pPr>
        <w:spacing w:line="600" w:lineRule="exact"/>
        <w:rPr>
          <w:rFonts w:ascii="宋体" w:hAnsi="宋体"/>
          <w:sz w:val="24"/>
        </w:rPr>
      </w:pPr>
      <w:r>
        <w:rPr>
          <w:rFonts w:hint="eastAsia" w:ascii="宋体" w:hAnsi="宋体"/>
          <w:sz w:val="24"/>
          <w:lang w:val="en-US" w:eastAsia="zh-CN"/>
        </w:rPr>
        <w:t>四</w:t>
      </w:r>
      <w:r>
        <w:rPr>
          <w:rFonts w:hint="eastAsia" w:ascii="宋体" w:hAnsi="宋体"/>
          <w:sz w:val="24"/>
        </w:rPr>
        <w:t>、不向</w:t>
      </w:r>
      <w:r>
        <w:rPr>
          <w:rFonts w:hint="default" w:ascii="宋体" w:hAnsi="宋体"/>
          <w:sz w:val="24"/>
        </w:rPr>
        <w:t>招租方</w:t>
      </w:r>
      <w:r>
        <w:rPr>
          <w:rFonts w:hint="eastAsia" w:ascii="宋体" w:hAnsi="宋体"/>
          <w:sz w:val="24"/>
        </w:rPr>
        <w:t>或者评标委员会成员贿以牟取中标;</w:t>
      </w:r>
    </w:p>
    <w:p>
      <w:pPr>
        <w:spacing w:line="600" w:lineRule="exact"/>
        <w:rPr>
          <w:rFonts w:ascii="宋体" w:hAnsi="宋体"/>
          <w:sz w:val="24"/>
        </w:rPr>
      </w:pPr>
      <w:r>
        <w:rPr>
          <w:rFonts w:hint="eastAsia" w:ascii="宋体" w:hAnsi="宋体"/>
          <w:sz w:val="24"/>
          <w:lang w:val="en-US" w:eastAsia="zh-CN"/>
        </w:rPr>
        <w:t>五</w:t>
      </w:r>
      <w:r>
        <w:rPr>
          <w:rFonts w:hint="eastAsia" w:ascii="宋体" w:hAnsi="宋体"/>
          <w:sz w:val="24"/>
        </w:rPr>
        <w:t>、不以他人名义投标或者以其他方式弄虚作假，骗取中标;</w:t>
      </w:r>
    </w:p>
    <w:p>
      <w:pPr>
        <w:spacing w:line="600" w:lineRule="exact"/>
        <w:rPr>
          <w:rFonts w:ascii="宋体" w:hAnsi="宋体"/>
          <w:sz w:val="24"/>
        </w:rPr>
      </w:pPr>
      <w:r>
        <w:rPr>
          <w:rFonts w:hint="eastAsia" w:ascii="宋体" w:hAnsi="宋体"/>
          <w:sz w:val="24"/>
          <w:lang w:val="en-US" w:eastAsia="zh-CN"/>
        </w:rPr>
        <w:t>六</w:t>
      </w:r>
      <w:r>
        <w:rPr>
          <w:rFonts w:hint="eastAsia" w:ascii="宋体" w:hAnsi="宋体"/>
          <w:sz w:val="24"/>
        </w:rPr>
        <w:t>、不出卖资质，让他人挂靠投标;</w:t>
      </w:r>
    </w:p>
    <w:p>
      <w:pPr>
        <w:spacing w:line="600" w:lineRule="exact"/>
        <w:rPr>
          <w:rFonts w:ascii="宋体" w:hAnsi="宋体"/>
          <w:sz w:val="24"/>
        </w:rPr>
      </w:pPr>
      <w:r>
        <w:rPr>
          <w:rFonts w:hint="eastAsia" w:ascii="宋体" w:hAnsi="宋体"/>
          <w:sz w:val="24"/>
          <w:lang w:val="en-US" w:eastAsia="zh-CN"/>
        </w:rPr>
        <w:t>七</w:t>
      </w:r>
      <w:r>
        <w:rPr>
          <w:rFonts w:hint="eastAsia" w:ascii="宋体" w:hAnsi="宋体"/>
          <w:sz w:val="24"/>
        </w:rPr>
        <w:t>、不恶意压低或抬高投标报价;</w:t>
      </w:r>
    </w:p>
    <w:p>
      <w:pPr>
        <w:spacing w:line="600" w:lineRule="exact"/>
        <w:rPr>
          <w:rFonts w:ascii="宋体" w:hAnsi="宋体"/>
          <w:sz w:val="24"/>
        </w:rPr>
      </w:pPr>
      <w:r>
        <w:rPr>
          <w:rFonts w:hint="eastAsia" w:ascii="宋体" w:hAnsi="宋体"/>
          <w:sz w:val="24"/>
          <w:lang w:val="en-US" w:eastAsia="zh-CN"/>
        </w:rPr>
        <w:t>八</w:t>
      </w:r>
      <w:r>
        <w:rPr>
          <w:rFonts w:hint="eastAsia" w:ascii="宋体" w:hAnsi="宋体"/>
          <w:sz w:val="24"/>
        </w:rPr>
        <w:t>、不扰乱投标市场秩序;</w:t>
      </w:r>
    </w:p>
    <w:p>
      <w:pPr>
        <w:spacing w:line="600" w:lineRule="exact"/>
        <w:rPr>
          <w:rFonts w:ascii="宋体" w:hAnsi="宋体"/>
          <w:sz w:val="24"/>
        </w:rPr>
      </w:pPr>
      <w:r>
        <w:rPr>
          <w:rFonts w:hint="eastAsia" w:ascii="宋体" w:hAnsi="宋体"/>
          <w:sz w:val="24"/>
          <w:lang w:val="en-US" w:eastAsia="zh-CN"/>
        </w:rPr>
        <w:t>九</w:t>
      </w:r>
      <w:r>
        <w:rPr>
          <w:rFonts w:hint="eastAsia" w:ascii="宋体" w:hAnsi="宋体"/>
          <w:sz w:val="24"/>
        </w:rPr>
        <w:t>、不在开标后进行虚假恶意投诉。</w:t>
      </w:r>
    </w:p>
    <w:p>
      <w:pPr>
        <w:spacing w:line="600" w:lineRule="exact"/>
        <w:rPr>
          <w:rFonts w:ascii="宋体" w:hAnsi="宋体"/>
          <w:sz w:val="24"/>
        </w:rPr>
      </w:pPr>
      <w:r>
        <w:rPr>
          <w:rFonts w:hint="eastAsia" w:ascii="宋体" w:hAnsi="宋体"/>
          <w:sz w:val="24"/>
        </w:rPr>
        <w:t>本公司若有违反本承诺内容的行为，愿意承担法律责任，包括:愿意接受相关行政主管部门作出的处罚，愿意接受重庆市招投标管理委员会办公室、重庆市招投标中心作出的限制交易、停止交易等市场准入与清出的处理。</w:t>
      </w:r>
    </w:p>
    <w:p>
      <w:pPr>
        <w:spacing w:line="600" w:lineRule="exact"/>
        <w:jc w:val="right"/>
        <w:rPr>
          <w:rFonts w:ascii="宋体" w:hAnsi="宋体"/>
          <w:sz w:val="24"/>
        </w:rPr>
      </w:pPr>
      <w:r>
        <w:rPr>
          <w:rFonts w:hint="default" w:ascii="宋体" w:hAnsi="宋体"/>
          <w:sz w:val="24"/>
        </w:rPr>
        <w:t>承租方</w:t>
      </w:r>
      <w:r>
        <w:rPr>
          <w:rFonts w:hint="eastAsia" w:ascii="宋体" w:hAnsi="宋体"/>
          <w:sz w:val="24"/>
        </w:rPr>
        <w:t xml:space="preserve">(盖章) </w:t>
      </w:r>
    </w:p>
    <w:p>
      <w:pPr>
        <w:spacing w:line="600" w:lineRule="exact"/>
        <w:rPr>
          <w:rFonts w:ascii="宋体" w:hAnsi="宋体"/>
          <w:sz w:val="24"/>
        </w:rPr>
      </w:pPr>
    </w:p>
    <w:p>
      <w:pPr>
        <w:spacing w:line="600" w:lineRule="exact"/>
        <w:jc w:val="right"/>
        <w:rPr>
          <w:rFonts w:ascii="宋体" w:hAnsi="宋体"/>
          <w:sz w:val="24"/>
        </w:rPr>
      </w:pPr>
      <w:r>
        <w:rPr>
          <w:rFonts w:hint="eastAsia" w:ascii="宋体" w:hAnsi="宋体"/>
          <w:sz w:val="24"/>
        </w:rPr>
        <w:t>年    月   日</w:t>
      </w:r>
    </w:p>
    <w:p>
      <w:pPr>
        <w:widowControl/>
        <w:jc w:val="left"/>
        <w:rPr>
          <w:rFonts w:ascii="宋体" w:hAnsi="宋体"/>
          <w:sz w:val="24"/>
        </w:rPr>
      </w:pPr>
    </w:p>
    <w:p>
      <w:pPr>
        <w:pStyle w:val="4"/>
        <w:jc w:val="center"/>
        <w:rPr>
          <w:bCs/>
        </w:rPr>
      </w:pPr>
    </w:p>
    <w:p>
      <w:pPr>
        <w:pStyle w:val="4"/>
        <w:jc w:val="center"/>
        <w:rPr>
          <w:rFonts w:hint="default"/>
          <w:bCs/>
        </w:rPr>
      </w:pPr>
      <w:r>
        <w:rPr>
          <w:bCs/>
        </w:rPr>
        <w:t>五、</w:t>
      </w:r>
      <w:bookmarkEnd w:id="16"/>
      <w:r>
        <w:rPr>
          <w:bCs/>
        </w:rPr>
        <w:t>其他资料</w:t>
      </w:r>
    </w:p>
    <w:p>
      <w:pPr>
        <w:spacing w:line="600" w:lineRule="exact"/>
        <w:rPr>
          <w:rFonts w:ascii="宋体" w:hAnsi="宋体"/>
          <w:sz w:val="24"/>
        </w:rPr>
      </w:pPr>
      <w:r>
        <w:rPr>
          <w:rFonts w:hint="default" w:ascii="宋体" w:hAnsi="宋体"/>
          <w:sz w:val="24"/>
          <w:lang w:eastAsia="zh-CN"/>
        </w:rPr>
        <w:t>承租方</w:t>
      </w:r>
      <w:r>
        <w:rPr>
          <w:rFonts w:hint="eastAsia" w:ascii="宋体" w:hAnsi="宋体"/>
          <w:sz w:val="24"/>
        </w:rPr>
        <w:t>认为可提供的其他内容。</w:t>
      </w:r>
    </w:p>
    <w:p>
      <w:pPr>
        <w:pStyle w:val="74"/>
        <w:widowControl w:val="0"/>
        <w:ind w:firstLine="0" w:firstLineChars="0"/>
        <w:jc w:val="left"/>
        <w:rPr>
          <w:rFonts w:ascii="Times New Roman" w:hAnsi="Times New Roman" w:eastAsia="黑体"/>
          <w:sz w:val="32"/>
          <w:szCs w:val="36"/>
        </w:rPr>
      </w:pPr>
    </w:p>
    <w:p>
      <w:pPr>
        <w:pStyle w:val="74"/>
        <w:widowControl w:val="0"/>
        <w:ind w:firstLine="0" w:firstLineChars="0"/>
        <w:jc w:val="left"/>
        <w:rPr>
          <w:rFonts w:ascii="Times New Roman" w:hAnsi="Times New Roman" w:eastAsia="黑体"/>
          <w:sz w:val="32"/>
          <w:szCs w:val="36"/>
        </w:rPr>
      </w:pPr>
    </w:p>
    <w:p/>
    <w:p>
      <w:pPr>
        <w:pStyle w:val="2"/>
      </w:pPr>
    </w:p>
    <w:p/>
    <w:p>
      <w:pPr>
        <w:pStyle w:val="2"/>
      </w:pPr>
    </w:p>
    <w:p/>
    <w:p>
      <w:pPr>
        <w:pStyle w:val="2"/>
      </w:pPr>
    </w:p>
    <w:p/>
    <w:p>
      <w:pPr>
        <w:pStyle w:val="2"/>
      </w:pPr>
    </w:p>
    <w:p/>
    <w:p>
      <w:pPr>
        <w:pStyle w:val="2"/>
      </w:pPr>
    </w:p>
    <w:p/>
    <w:p>
      <w:pPr>
        <w:pStyle w:val="2"/>
      </w:pPr>
    </w:p>
    <w:p/>
    <w:p/>
    <w:sectPr>
      <w:pgSz w:w="11906" w:h="16838"/>
      <w:pgMar w:top="2098" w:right="1474" w:bottom="1984" w:left="1587"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0F9D13-682E-4042-BF53-C7C5A403AB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5A2E7C8-C988-4D9B-A302-552AFBEA35F4}"/>
  </w:font>
  <w:font w:name="仿宋_GB2312">
    <w:altName w:val="仿宋"/>
    <w:panose1 w:val="02010609030101010101"/>
    <w:charset w:val="86"/>
    <w:family w:val="roma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3" w:fontKey="{82AF984C-2B00-4992-BB72-03C8A260A5ED}"/>
  </w:font>
  <w:font w:name="楷体_GB2312">
    <w:altName w:val="楷体"/>
    <w:panose1 w:val="00000000000000000000"/>
    <w:charset w:val="86"/>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roman"/>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embedRegular r:id="rId4" w:fontKey="{0CBB0FA4-AFBE-4C40-9EC2-E421D09FC555}"/>
  </w:font>
  <w:font w:name="ˎ̥">
    <w:altName w:val="Segoe Print"/>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方正书宋简体">
    <w:altName w:val="宋体"/>
    <w:panose1 w:val="00000000000000000000"/>
    <w:charset w:val="86"/>
    <w:family w:val="roman"/>
    <w:pitch w:val="default"/>
    <w:sig w:usb0="00000000" w:usb1="00000000" w:usb2="00000000" w:usb3="00000000" w:csb0="00000000" w:csb1="00000000"/>
  </w:font>
  <w:font w:name="方正仿宋简体">
    <w:altName w:val="微软雅黑"/>
    <w:panose1 w:val="00000000000000000000"/>
    <w:charset w:val="86"/>
    <w:family w:val="roman"/>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10" w:usb3="00000000" w:csb0="0004009F" w:csb1="00000000"/>
  </w:font>
  <w:font w:name="方正小标宋简体">
    <w:altName w:val="黑体"/>
    <w:panose1 w:val="00000000000000000000"/>
    <w:charset w:val="86"/>
    <w:family w:val="roman"/>
    <w:pitch w:val="default"/>
    <w:sig w:usb0="00000000" w:usb1="00000000" w:usb2="00000000" w:usb3="00000000" w:csb0="00000000" w:csb1="00000000"/>
  </w:font>
  <w:font w:name="ヒラギノ角ゴ Pro W3">
    <w:altName w:val="宋体"/>
    <w:panose1 w:val="00000000000000000000"/>
    <w:charset w:val="86"/>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embedRegular r:id="rId5" w:fontKey="{2BB7CEBC-63DD-42EC-B293-DE9C2EB6B750}"/>
  </w:font>
  <w:font w:name="方正仿宋_GBK">
    <w:panose1 w:val="02000000000000000000"/>
    <w:charset w:val="86"/>
    <w:family w:val="script"/>
    <w:pitch w:val="default"/>
    <w:sig w:usb0="00000001" w:usb1="080E0000" w:usb2="00000000" w:usb3="00000000" w:csb0="00040000" w:csb1="00000000"/>
    <w:embedRegular r:id="rId6" w:fontKey="{BE99AE7C-1150-4B2A-9943-E8B707B42D10}"/>
  </w:font>
  <w:font w:name="仿宋">
    <w:panose1 w:val="02010609060101010101"/>
    <w:charset w:val="86"/>
    <w:family w:val="auto"/>
    <w:pitch w:val="default"/>
    <w:sig w:usb0="800002BF" w:usb1="38CF7CFA" w:usb2="00000016" w:usb3="00000000" w:csb0="00040001" w:csb1="00000000"/>
    <w:embedRegular r:id="rId7" w:fontKey="{FF6E2EFC-C282-435F-B476-9A108BF8EA77}"/>
  </w:font>
  <w:font w:name="方正楷体_GBK">
    <w:panose1 w:val="02000000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70205" cy="265430"/>
              <wp:effectExtent l="635"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70205" cy="265430"/>
                      </a:xfrm>
                      <a:prstGeom prst="rect">
                        <a:avLst/>
                      </a:prstGeom>
                      <a:noFill/>
                      <a:ln>
                        <a:noFill/>
                      </a:ln>
                    </wps:spPr>
                    <wps:txbx>
                      <w:txbxContent>
                        <w:p>
                          <w:pPr>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- 5 -</w:t>
                          </w:r>
                          <w:r>
                            <w:rPr>
                              <w:rFonts w:hint="eastAsia" w:ascii="方正仿宋_GBK" w:hAnsi="方正仿宋_GBK" w:eastAsia="方正仿宋_GBK" w:cs="方正仿宋_GBK"/>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20.9pt;width:29.15pt;mso-position-horizontal:outside;mso-position-horizontal-relative:margin;mso-wrap-style:none;z-index:251659264;mso-width-relative:page;mso-height-relative:page;" filled="f" stroked="f" coordsize="21600,21600" o:gfxdata="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hnNE9EAAAADAQAADwAAAAAAAAABACAAAAAiAAAAZHJz&#10;L2Rvd25yZXYueG1sUEsBAhQAFAAAAAgAh07iQF/N/YkLAgAAAgQAAA4AAAAAAAAAAQAgAAAAIAEA&#10;AGRycy9lMm9Eb2MueG1sUEsFBgAAAAAGAAYAWQEAAJ0FAAAAAA==&#10;">
              <v:fill on="f" focussize="0,0"/>
              <v:stroke on="f"/>
              <v:imagedata o:title=""/>
              <o:lock v:ext="edit" aspectratio="f"/>
              <v:textbox inset="0mm,0mm,0mm,0mm" style="mso-fit-shape-to-text:t;">
                <w:txbxContent>
                  <w:p>
                    <w:pPr>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- 5 -</w:t>
                    </w:r>
                    <w:r>
                      <w:rPr>
                        <w:rFonts w:hint="eastAsia" w:ascii="方正仿宋_GBK" w:hAnsi="方正仿宋_GBK" w:eastAsia="方正仿宋_GBK" w:cs="方正仿宋_GBK"/>
                        <w:sz w:val="28"/>
                        <w:szCs w:val="28"/>
                      </w:rPr>
                      <w:fldChar w:fldCharType="end"/>
                    </w:r>
                  </w:p>
                </w:txbxContent>
              </v:textbox>
            </v:shape>
          </w:pict>
        </mc:Fallback>
      </mc:AlternateContent>
    </w:r>
  </w:p>
  <w:p>
    <w:pPr>
      <w:pStyle w:val="3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B438D"/>
    <w:multiLevelType w:val="multilevel"/>
    <w:tmpl w:val="019B438D"/>
    <w:lvl w:ilvl="0" w:tentative="0">
      <w:start w:val="1"/>
      <w:numFmt w:val="japaneseCounting"/>
      <w:pStyle w:val="20"/>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E8638F"/>
    <w:multiLevelType w:val="multilevel"/>
    <w:tmpl w:val="0CE8638F"/>
    <w:lvl w:ilvl="0" w:tentative="0">
      <w:start w:val="1"/>
      <w:numFmt w:val="decimal"/>
      <w:lvlText w:val="%1."/>
      <w:lvlJc w:val="left"/>
      <w:pPr>
        <w:ind w:left="360" w:hanging="360"/>
      </w:pPr>
      <w:rPr>
        <w:rFonts w:hint="default"/>
      </w:rPr>
    </w:lvl>
    <w:lvl w:ilvl="1" w:tentative="0">
      <w:start w:val="1"/>
      <w:numFmt w:val="lowerLetter"/>
      <w:pStyle w:val="163"/>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71F3512"/>
    <w:multiLevelType w:val="multilevel"/>
    <w:tmpl w:val="771F3512"/>
    <w:lvl w:ilvl="0" w:tentative="0">
      <w:start w:val="1"/>
      <w:numFmt w:val="japaneseCounting"/>
      <w:pStyle w:val="120"/>
      <w:lvlText w:val="%1、"/>
      <w:lvlJc w:val="left"/>
      <w:pPr>
        <w:ind w:left="1300" w:hanging="660"/>
      </w:pPr>
      <w:rPr>
        <w:rFonts w:hint="default" w:ascii="方正黑体_GBK" w:eastAsia="方正黑体_GBK"/>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pStyle w:val="6"/>
      <w:lvlText w:val="%5)"/>
      <w:lvlJc w:val="left"/>
      <w:pPr>
        <w:ind w:left="2740" w:hanging="420"/>
      </w:pPr>
    </w:lvl>
    <w:lvl w:ilvl="5" w:tentative="0">
      <w:start w:val="1"/>
      <w:numFmt w:val="lowerRoman"/>
      <w:pStyle w:val="7"/>
      <w:lvlText w:val="%6."/>
      <w:lvlJc w:val="right"/>
      <w:pPr>
        <w:ind w:left="3160" w:hanging="420"/>
      </w:pPr>
    </w:lvl>
    <w:lvl w:ilvl="6" w:tentative="0">
      <w:start w:val="1"/>
      <w:numFmt w:val="decimal"/>
      <w:pStyle w:val="8"/>
      <w:lvlText w:val="%7."/>
      <w:lvlJc w:val="left"/>
      <w:pPr>
        <w:ind w:left="3580" w:hanging="420"/>
      </w:pPr>
    </w:lvl>
    <w:lvl w:ilvl="7" w:tentative="0">
      <w:start w:val="1"/>
      <w:numFmt w:val="lowerLetter"/>
      <w:pStyle w:val="9"/>
      <w:lvlText w:val="%8)"/>
      <w:lvlJc w:val="left"/>
      <w:pPr>
        <w:ind w:left="4000" w:hanging="420"/>
      </w:pPr>
    </w:lvl>
    <w:lvl w:ilvl="8" w:tentative="0">
      <w:start w:val="1"/>
      <w:numFmt w:val="lowerRoman"/>
      <w:pStyle w:val="10"/>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2MmYzNTYzMTIzNmQ1MzUxOWMxMDc3MDYxZjhjYzgifQ=="/>
  </w:docVars>
  <w:rsids>
    <w:rsidRoot w:val="00BC231C"/>
    <w:rsid w:val="0000188F"/>
    <w:rsid w:val="000148AC"/>
    <w:rsid w:val="00022F95"/>
    <w:rsid w:val="000301B2"/>
    <w:rsid w:val="0003151E"/>
    <w:rsid w:val="00037E20"/>
    <w:rsid w:val="00043F8B"/>
    <w:rsid w:val="0004560F"/>
    <w:rsid w:val="00061991"/>
    <w:rsid w:val="0006355E"/>
    <w:rsid w:val="00063C93"/>
    <w:rsid w:val="00071419"/>
    <w:rsid w:val="00074D7A"/>
    <w:rsid w:val="00083EAA"/>
    <w:rsid w:val="00092DC8"/>
    <w:rsid w:val="00097A1B"/>
    <w:rsid w:val="000E0045"/>
    <w:rsid w:val="000E0A23"/>
    <w:rsid w:val="000E3982"/>
    <w:rsid w:val="000F2880"/>
    <w:rsid w:val="000F7B0F"/>
    <w:rsid w:val="00117E0C"/>
    <w:rsid w:val="00122476"/>
    <w:rsid w:val="00152265"/>
    <w:rsid w:val="00163B37"/>
    <w:rsid w:val="00166AF6"/>
    <w:rsid w:val="001710D4"/>
    <w:rsid w:val="00182A91"/>
    <w:rsid w:val="001A047C"/>
    <w:rsid w:val="001A15F0"/>
    <w:rsid w:val="001A7E98"/>
    <w:rsid w:val="001B6266"/>
    <w:rsid w:val="001C1498"/>
    <w:rsid w:val="001C32DF"/>
    <w:rsid w:val="001D1313"/>
    <w:rsid w:val="001D353D"/>
    <w:rsid w:val="001D3EF5"/>
    <w:rsid w:val="001E0A00"/>
    <w:rsid w:val="001F1584"/>
    <w:rsid w:val="00203057"/>
    <w:rsid w:val="0021608C"/>
    <w:rsid w:val="0022123C"/>
    <w:rsid w:val="00223EEE"/>
    <w:rsid w:val="00226129"/>
    <w:rsid w:val="00231473"/>
    <w:rsid w:val="00232AB9"/>
    <w:rsid w:val="00246551"/>
    <w:rsid w:val="00254E7E"/>
    <w:rsid w:val="002567B2"/>
    <w:rsid w:val="00263A9D"/>
    <w:rsid w:val="00267F78"/>
    <w:rsid w:val="00270462"/>
    <w:rsid w:val="0027254F"/>
    <w:rsid w:val="0028180D"/>
    <w:rsid w:val="00285557"/>
    <w:rsid w:val="00285DBF"/>
    <w:rsid w:val="00296B32"/>
    <w:rsid w:val="002A1330"/>
    <w:rsid w:val="002A4F31"/>
    <w:rsid w:val="002A7694"/>
    <w:rsid w:val="002B2DA4"/>
    <w:rsid w:val="002B4AD1"/>
    <w:rsid w:val="002B4F59"/>
    <w:rsid w:val="002C0E70"/>
    <w:rsid w:val="002C4BE0"/>
    <w:rsid w:val="002E2D7F"/>
    <w:rsid w:val="002F5CF8"/>
    <w:rsid w:val="002F7501"/>
    <w:rsid w:val="002F75C2"/>
    <w:rsid w:val="00304D5D"/>
    <w:rsid w:val="00310BF2"/>
    <w:rsid w:val="00314166"/>
    <w:rsid w:val="00317E80"/>
    <w:rsid w:val="0033663C"/>
    <w:rsid w:val="003366A6"/>
    <w:rsid w:val="00346D77"/>
    <w:rsid w:val="00347940"/>
    <w:rsid w:val="003571E4"/>
    <w:rsid w:val="003650D9"/>
    <w:rsid w:val="003773A5"/>
    <w:rsid w:val="00381DC5"/>
    <w:rsid w:val="0038595C"/>
    <w:rsid w:val="003905C8"/>
    <w:rsid w:val="003913CA"/>
    <w:rsid w:val="003930B6"/>
    <w:rsid w:val="003A041E"/>
    <w:rsid w:val="003A40CF"/>
    <w:rsid w:val="003B4440"/>
    <w:rsid w:val="003B6CC8"/>
    <w:rsid w:val="003D4735"/>
    <w:rsid w:val="003D54CC"/>
    <w:rsid w:val="003D5CAE"/>
    <w:rsid w:val="003E0255"/>
    <w:rsid w:val="003E3BA9"/>
    <w:rsid w:val="003F017F"/>
    <w:rsid w:val="003F6553"/>
    <w:rsid w:val="00407250"/>
    <w:rsid w:val="00411DD7"/>
    <w:rsid w:val="0042053C"/>
    <w:rsid w:val="004205D7"/>
    <w:rsid w:val="004276F0"/>
    <w:rsid w:val="00443F54"/>
    <w:rsid w:val="00446190"/>
    <w:rsid w:val="00461E79"/>
    <w:rsid w:val="00461FCF"/>
    <w:rsid w:val="0047541A"/>
    <w:rsid w:val="0048601D"/>
    <w:rsid w:val="00490BE6"/>
    <w:rsid w:val="004A17DD"/>
    <w:rsid w:val="004A2900"/>
    <w:rsid w:val="004C12CB"/>
    <w:rsid w:val="004C2B35"/>
    <w:rsid w:val="004C6CA1"/>
    <w:rsid w:val="004D778C"/>
    <w:rsid w:val="00503B7D"/>
    <w:rsid w:val="005264B7"/>
    <w:rsid w:val="00531A45"/>
    <w:rsid w:val="00533888"/>
    <w:rsid w:val="00544CE0"/>
    <w:rsid w:val="005532D5"/>
    <w:rsid w:val="00553A31"/>
    <w:rsid w:val="005666AC"/>
    <w:rsid w:val="005702F1"/>
    <w:rsid w:val="0059309E"/>
    <w:rsid w:val="005A1910"/>
    <w:rsid w:val="005C052B"/>
    <w:rsid w:val="005C6D09"/>
    <w:rsid w:val="005D1C6C"/>
    <w:rsid w:val="006002F3"/>
    <w:rsid w:val="0061759E"/>
    <w:rsid w:val="00623653"/>
    <w:rsid w:val="00625BBE"/>
    <w:rsid w:val="00630BA4"/>
    <w:rsid w:val="00632C2B"/>
    <w:rsid w:val="006331E3"/>
    <w:rsid w:val="00645D77"/>
    <w:rsid w:val="00657EBA"/>
    <w:rsid w:val="0066777F"/>
    <w:rsid w:val="00671214"/>
    <w:rsid w:val="00682B55"/>
    <w:rsid w:val="006A4020"/>
    <w:rsid w:val="006A7010"/>
    <w:rsid w:val="006B17EF"/>
    <w:rsid w:val="006B4F47"/>
    <w:rsid w:val="006B5D5C"/>
    <w:rsid w:val="006B7E42"/>
    <w:rsid w:val="006C25B5"/>
    <w:rsid w:val="006C631E"/>
    <w:rsid w:val="006D5B0C"/>
    <w:rsid w:val="006E4060"/>
    <w:rsid w:val="006E54DD"/>
    <w:rsid w:val="006E6CAB"/>
    <w:rsid w:val="006F5A78"/>
    <w:rsid w:val="006F6925"/>
    <w:rsid w:val="007063DE"/>
    <w:rsid w:val="0070734F"/>
    <w:rsid w:val="00715DB6"/>
    <w:rsid w:val="00721EA4"/>
    <w:rsid w:val="007222E2"/>
    <w:rsid w:val="0072642A"/>
    <w:rsid w:val="00746AE8"/>
    <w:rsid w:val="00755B2A"/>
    <w:rsid w:val="0076072A"/>
    <w:rsid w:val="00763209"/>
    <w:rsid w:val="00775C67"/>
    <w:rsid w:val="007815C0"/>
    <w:rsid w:val="00790231"/>
    <w:rsid w:val="00791510"/>
    <w:rsid w:val="007B44C6"/>
    <w:rsid w:val="007B53EC"/>
    <w:rsid w:val="007D27EC"/>
    <w:rsid w:val="007D5BD2"/>
    <w:rsid w:val="007E6F06"/>
    <w:rsid w:val="00803A38"/>
    <w:rsid w:val="00807517"/>
    <w:rsid w:val="008119EA"/>
    <w:rsid w:val="00813AA2"/>
    <w:rsid w:val="00831CB8"/>
    <w:rsid w:val="00855C76"/>
    <w:rsid w:val="008614B9"/>
    <w:rsid w:val="00865B0B"/>
    <w:rsid w:val="008676B4"/>
    <w:rsid w:val="00871999"/>
    <w:rsid w:val="00871FDA"/>
    <w:rsid w:val="0089216D"/>
    <w:rsid w:val="008A2C4E"/>
    <w:rsid w:val="008A5F74"/>
    <w:rsid w:val="008B1E04"/>
    <w:rsid w:val="008B5D73"/>
    <w:rsid w:val="008E02A0"/>
    <w:rsid w:val="009168D4"/>
    <w:rsid w:val="0093186F"/>
    <w:rsid w:val="00932040"/>
    <w:rsid w:val="00937925"/>
    <w:rsid w:val="0094467A"/>
    <w:rsid w:val="00947065"/>
    <w:rsid w:val="009473CF"/>
    <w:rsid w:val="0095050D"/>
    <w:rsid w:val="00967810"/>
    <w:rsid w:val="00967D6F"/>
    <w:rsid w:val="00981820"/>
    <w:rsid w:val="00987ABB"/>
    <w:rsid w:val="009A2FD2"/>
    <w:rsid w:val="009B3EAF"/>
    <w:rsid w:val="009E1AAD"/>
    <w:rsid w:val="00A04348"/>
    <w:rsid w:val="00A06612"/>
    <w:rsid w:val="00A06AA1"/>
    <w:rsid w:val="00A208FE"/>
    <w:rsid w:val="00A247F7"/>
    <w:rsid w:val="00A25FFD"/>
    <w:rsid w:val="00A260EA"/>
    <w:rsid w:val="00A341FF"/>
    <w:rsid w:val="00A41504"/>
    <w:rsid w:val="00A42B44"/>
    <w:rsid w:val="00A50760"/>
    <w:rsid w:val="00A72ED6"/>
    <w:rsid w:val="00A811B1"/>
    <w:rsid w:val="00A811CF"/>
    <w:rsid w:val="00A83CFF"/>
    <w:rsid w:val="00A96661"/>
    <w:rsid w:val="00AA0E1D"/>
    <w:rsid w:val="00AA35B7"/>
    <w:rsid w:val="00AA7F44"/>
    <w:rsid w:val="00AD1ADB"/>
    <w:rsid w:val="00AD6066"/>
    <w:rsid w:val="00AE5016"/>
    <w:rsid w:val="00B012D9"/>
    <w:rsid w:val="00B104E7"/>
    <w:rsid w:val="00B135F8"/>
    <w:rsid w:val="00B35A47"/>
    <w:rsid w:val="00B3781D"/>
    <w:rsid w:val="00B40385"/>
    <w:rsid w:val="00B7203C"/>
    <w:rsid w:val="00B902E0"/>
    <w:rsid w:val="00B94125"/>
    <w:rsid w:val="00BC231C"/>
    <w:rsid w:val="00BE0744"/>
    <w:rsid w:val="00BF22D5"/>
    <w:rsid w:val="00C10D84"/>
    <w:rsid w:val="00C204A4"/>
    <w:rsid w:val="00C2541B"/>
    <w:rsid w:val="00C27984"/>
    <w:rsid w:val="00C3008A"/>
    <w:rsid w:val="00C42598"/>
    <w:rsid w:val="00C42A2B"/>
    <w:rsid w:val="00C452F5"/>
    <w:rsid w:val="00C4532F"/>
    <w:rsid w:val="00C51179"/>
    <w:rsid w:val="00C512C8"/>
    <w:rsid w:val="00CA1D54"/>
    <w:rsid w:val="00CA7B80"/>
    <w:rsid w:val="00CB5D62"/>
    <w:rsid w:val="00CD2D54"/>
    <w:rsid w:val="00CF6B4F"/>
    <w:rsid w:val="00D30A7A"/>
    <w:rsid w:val="00D35B38"/>
    <w:rsid w:val="00D35F63"/>
    <w:rsid w:val="00D51330"/>
    <w:rsid w:val="00D524CD"/>
    <w:rsid w:val="00D55E4F"/>
    <w:rsid w:val="00D90E33"/>
    <w:rsid w:val="00DA5E6C"/>
    <w:rsid w:val="00DB0166"/>
    <w:rsid w:val="00DB1ECC"/>
    <w:rsid w:val="00DB6FED"/>
    <w:rsid w:val="00DE47A7"/>
    <w:rsid w:val="00DE7782"/>
    <w:rsid w:val="00DF57B0"/>
    <w:rsid w:val="00E05842"/>
    <w:rsid w:val="00E17350"/>
    <w:rsid w:val="00E22433"/>
    <w:rsid w:val="00E24A56"/>
    <w:rsid w:val="00E32800"/>
    <w:rsid w:val="00E3372E"/>
    <w:rsid w:val="00E44DE6"/>
    <w:rsid w:val="00E529F2"/>
    <w:rsid w:val="00E56126"/>
    <w:rsid w:val="00E56F46"/>
    <w:rsid w:val="00E602B2"/>
    <w:rsid w:val="00E7238D"/>
    <w:rsid w:val="00E808E9"/>
    <w:rsid w:val="00E87F68"/>
    <w:rsid w:val="00E935D7"/>
    <w:rsid w:val="00E9771F"/>
    <w:rsid w:val="00EA08B5"/>
    <w:rsid w:val="00EA3794"/>
    <w:rsid w:val="00EB49EA"/>
    <w:rsid w:val="00EB4BEA"/>
    <w:rsid w:val="00EB6FBF"/>
    <w:rsid w:val="00EC1164"/>
    <w:rsid w:val="00EC1C31"/>
    <w:rsid w:val="00ED0011"/>
    <w:rsid w:val="00ED2F32"/>
    <w:rsid w:val="00ED72DD"/>
    <w:rsid w:val="00EE6455"/>
    <w:rsid w:val="00EF4BA4"/>
    <w:rsid w:val="00EF656D"/>
    <w:rsid w:val="00EF7242"/>
    <w:rsid w:val="00F126E5"/>
    <w:rsid w:val="00F12D7A"/>
    <w:rsid w:val="00F17E13"/>
    <w:rsid w:val="00F21E46"/>
    <w:rsid w:val="00F220E6"/>
    <w:rsid w:val="00F232C6"/>
    <w:rsid w:val="00F32023"/>
    <w:rsid w:val="00F35A27"/>
    <w:rsid w:val="00F42490"/>
    <w:rsid w:val="00F46E08"/>
    <w:rsid w:val="00F6032F"/>
    <w:rsid w:val="00F60EC1"/>
    <w:rsid w:val="00F63ED5"/>
    <w:rsid w:val="00F86254"/>
    <w:rsid w:val="00F9672B"/>
    <w:rsid w:val="00F97603"/>
    <w:rsid w:val="00FA1F5A"/>
    <w:rsid w:val="00FA3620"/>
    <w:rsid w:val="00FA5D51"/>
    <w:rsid w:val="00FB3BE5"/>
    <w:rsid w:val="00FB3C12"/>
    <w:rsid w:val="00FB6313"/>
    <w:rsid w:val="00FC2193"/>
    <w:rsid w:val="00FD3DA6"/>
    <w:rsid w:val="00FE4706"/>
    <w:rsid w:val="014413FD"/>
    <w:rsid w:val="01445505"/>
    <w:rsid w:val="01756848"/>
    <w:rsid w:val="01985B65"/>
    <w:rsid w:val="01F703B4"/>
    <w:rsid w:val="021A1F04"/>
    <w:rsid w:val="022716DB"/>
    <w:rsid w:val="02647ECA"/>
    <w:rsid w:val="026F4EFD"/>
    <w:rsid w:val="029314F1"/>
    <w:rsid w:val="02B01668"/>
    <w:rsid w:val="02FB24F0"/>
    <w:rsid w:val="037E0387"/>
    <w:rsid w:val="044B512F"/>
    <w:rsid w:val="0455511F"/>
    <w:rsid w:val="04EC025E"/>
    <w:rsid w:val="050A52D4"/>
    <w:rsid w:val="060666FD"/>
    <w:rsid w:val="06306B0A"/>
    <w:rsid w:val="068457ED"/>
    <w:rsid w:val="074E2048"/>
    <w:rsid w:val="082034AA"/>
    <w:rsid w:val="08653038"/>
    <w:rsid w:val="086872A5"/>
    <w:rsid w:val="088A2E57"/>
    <w:rsid w:val="0892324C"/>
    <w:rsid w:val="08DE0839"/>
    <w:rsid w:val="094D0636"/>
    <w:rsid w:val="09634492"/>
    <w:rsid w:val="099B304E"/>
    <w:rsid w:val="09A03624"/>
    <w:rsid w:val="09C36BE0"/>
    <w:rsid w:val="09CF6681"/>
    <w:rsid w:val="09EA24D6"/>
    <w:rsid w:val="0A8D34F1"/>
    <w:rsid w:val="0A983C67"/>
    <w:rsid w:val="0AA0151D"/>
    <w:rsid w:val="0ABB4FDF"/>
    <w:rsid w:val="0B545022"/>
    <w:rsid w:val="0BBB69E7"/>
    <w:rsid w:val="0BE2172A"/>
    <w:rsid w:val="0C124763"/>
    <w:rsid w:val="0C6D3527"/>
    <w:rsid w:val="0C742073"/>
    <w:rsid w:val="0C9C0396"/>
    <w:rsid w:val="0CB354BC"/>
    <w:rsid w:val="0CBD04B8"/>
    <w:rsid w:val="0D2A30EF"/>
    <w:rsid w:val="0D335C95"/>
    <w:rsid w:val="0D660EA6"/>
    <w:rsid w:val="0DAC452F"/>
    <w:rsid w:val="0DC42140"/>
    <w:rsid w:val="0DC83120"/>
    <w:rsid w:val="0DC97E42"/>
    <w:rsid w:val="0DD409F4"/>
    <w:rsid w:val="0DE1436F"/>
    <w:rsid w:val="0E290587"/>
    <w:rsid w:val="0E3D6F8F"/>
    <w:rsid w:val="0EE458E7"/>
    <w:rsid w:val="0F0C287C"/>
    <w:rsid w:val="10F3513F"/>
    <w:rsid w:val="11076867"/>
    <w:rsid w:val="11427B49"/>
    <w:rsid w:val="117A5014"/>
    <w:rsid w:val="11E946BE"/>
    <w:rsid w:val="12371667"/>
    <w:rsid w:val="12742405"/>
    <w:rsid w:val="13474D2E"/>
    <w:rsid w:val="135E57E7"/>
    <w:rsid w:val="138A2B74"/>
    <w:rsid w:val="13F42E86"/>
    <w:rsid w:val="147A7D81"/>
    <w:rsid w:val="147B16A2"/>
    <w:rsid w:val="149D3BEB"/>
    <w:rsid w:val="14EF5AB1"/>
    <w:rsid w:val="15257AEC"/>
    <w:rsid w:val="153C6457"/>
    <w:rsid w:val="159E2935"/>
    <w:rsid w:val="161F7B6F"/>
    <w:rsid w:val="16655807"/>
    <w:rsid w:val="16685D83"/>
    <w:rsid w:val="16CA3EDB"/>
    <w:rsid w:val="172D610C"/>
    <w:rsid w:val="173A7B07"/>
    <w:rsid w:val="17507CEB"/>
    <w:rsid w:val="17521137"/>
    <w:rsid w:val="176069E9"/>
    <w:rsid w:val="179D2BE7"/>
    <w:rsid w:val="17C903C6"/>
    <w:rsid w:val="18161A83"/>
    <w:rsid w:val="183D249C"/>
    <w:rsid w:val="188C094E"/>
    <w:rsid w:val="18B75B87"/>
    <w:rsid w:val="18C34434"/>
    <w:rsid w:val="191E2A72"/>
    <w:rsid w:val="19EA2D03"/>
    <w:rsid w:val="1A011246"/>
    <w:rsid w:val="1A1A6490"/>
    <w:rsid w:val="1A971FC9"/>
    <w:rsid w:val="1AAC4AEC"/>
    <w:rsid w:val="1AAC6F00"/>
    <w:rsid w:val="1AC53897"/>
    <w:rsid w:val="1ACD23DA"/>
    <w:rsid w:val="1AEB3C8D"/>
    <w:rsid w:val="1AFD4A74"/>
    <w:rsid w:val="1B043FFD"/>
    <w:rsid w:val="1B045135"/>
    <w:rsid w:val="1B2B6870"/>
    <w:rsid w:val="1B514A14"/>
    <w:rsid w:val="1BD652AC"/>
    <w:rsid w:val="1C4C4058"/>
    <w:rsid w:val="1CC26829"/>
    <w:rsid w:val="1CCD7E2E"/>
    <w:rsid w:val="1D6433E8"/>
    <w:rsid w:val="1D6C0388"/>
    <w:rsid w:val="1DB03859"/>
    <w:rsid w:val="1DC54336"/>
    <w:rsid w:val="1DD56910"/>
    <w:rsid w:val="1DEB4585"/>
    <w:rsid w:val="1DFC5176"/>
    <w:rsid w:val="1E3E34E9"/>
    <w:rsid w:val="1E517554"/>
    <w:rsid w:val="1EC94E42"/>
    <w:rsid w:val="1F423DCE"/>
    <w:rsid w:val="1F6D1C95"/>
    <w:rsid w:val="1FF35342"/>
    <w:rsid w:val="20022E42"/>
    <w:rsid w:val="20161428"/>
    <w:rsid w:val="20C2461C"/>
    <w:rsid w:val="20E46257"/>
    <w:rsid w:val="210F2A94"/>
    <w:rsid w:val="21867311"/>
    <w:rsid w:val="218F36DB"/>
    <w:rsid w:val="21D35BEB"/>
    <w:rsid w:val="21E77016"/>
    <w:rsid w:val="22282779"/>
    <w:rsid w:val="223B6CC9"/>
    <w:rsid w:val="229B2B99"/>
    <w:rsid w:val="22D9023A"/>
    <w:rsid w:val="2389280B"/>
    <w:rsid w:val="24584D9E"/>
    <w:rsid w:val="24F930CF"/>
    <w:rsid w:val="257E7DAC"/>
    <w:rsid w:val="25891AE4"/>
    <w:rsid w:val="26083D68"/>
    <w:rsid w:val="2629477F"/>
    <w:rsid w:val="2687462B"/>
    <w:rsid w:val="26D8259C"/>
    <w:rsid w:val="2716766E"/>
    <w:rsid w:val="27317A56"/>
    <w:rsid w:val="27401E0A"/>
    <w:rsid w:val="274A3839"/>
    <w:rsid w:val="281F202B"/>
    <w:rsid w:val="28434352"/>
    <w:rsid w:val="28451E45"/>
    <w:rsid w:val="298D408C"/>
    <w:rsid w:val="29965920"/>
    <w:rsid w:val="2A1E535A"/>
    <w:rsid w:val="2A3361C0"/>
    <w:rsid w:val="2A6417E3"/>
    <w:rsid w:val="2A8F18B3"/>
    <w:rsid w:val="2AAD6305"/>
    <w:rsid w:val="2AFB446C"/>
    <w:rsid w:val="2B1C2793"/>
    <w:rsid w:val="2B226529"/>
    <w:rsid w:val="2B5775EB"/>
    <w:rsid w:val="2B7959F3"/>
    <w:rsid w:val="2B9E4C49"/>
    <w:rsid w:val="2BCD2B99"/>
    <w:rsid w:val="2BE80DE4"/>
    <w:rsid w:val="2BF65DA5"/>
    <w:rsid w:val="2C3D0CEB"/>
    <w:rsid w:val="2C622AC4"/>
    <w:rsid w:val="2C6B7CF5"/>
    <w:rsid w:val="2CCB3469"/>
    <w:rsid w:val="2D49603A"/>
    <w:rsid w:val="2D8111E2"/>
    <w:rsid w:val="2DA140C7"/>
    <w:rsid w:val="2DAF46D9"/>
    <w:rsid w:val="2E453F4E"/>
    <w:rsid w:val="2EB92CE4"/>
    <w:rsid w:val="2EED6854"/>
    <w:rsid w:val="2F274608"/>
    <w:rsid w:val="2FAC3892"/>
    <w:rsid w:val="2FC20F7C"/>
    <w:rsid w:val="2FD5476E"/>
    <w:rsid w:val="2FE87855"/>
    <w:rsid w:val="2FF023DA"/>
    <w:rsid w:val="3041158F"/>
    <w:rsid w:val="30BE380D"/>
    <w:rsid w:val="3129479C"/>
    <w:rsid w:val="312A2939"/>
    <w:rsid w:val="31317CCE"/>
    <w:rsid w:val="31414291"/>
    <w:rsid w:val="314E3A68"/>
    <w:rsid w:val="31DD544E"/>
    <w:rsid w:val="32157E22"/>
    <w:rsid w:val="322F40CA"/>
    <w:rsid w:val="32D6457D"/>
    <w:rsid w:val="335F2822"/>
    <w:rsid w:val="338842FB"/>
    <w:rsid w:val="34255B78"/>
    <w:rsid w:val="342F5AF0"/>
    <w:rsid w:val="34607AC4"/>
    <w:rsid w:val="34A82895"/>
    <w:rsid w:val="34BD27BD"/>
    <w:rsid w:val="34E85ABB"/>
    <w:rsid w:val="34EA1345"/>
    <w:rsid w:val="353F5D99"/>
    <w:rsid w:val="35D60E37"/>
    <w:rsid w:val="36185907"/>
    <w:rsid w:val="362222E3"/>
    <w:rsid w:val="365847CC"/>
    <w:rsid w:val="366302C2"/>
    <w:rsid w:val="37223AD7"/>
    <w:rsid w:val="37533A98"/>
    <w:rsid w:val="37AC319E"/>
    <w:rsid w:val="37F70ED2"/>
    <w:rsid w:val="38106FEE"/>
    <w:rsid w:val="38241E44"/>
    <w:rsid w:val="384B6734"/>
    <w:rsid w:val="39156B47"/>
    <w:rsid w:val="394721CD"/>
    <w:rsid w:val="3963000B"/>
    <w:rsid w:val="39D8471E"/>
    <w:rsid w:val="39DB13FF"/>
    <w:rsid w:val="39DC50AC"/>
    <w:rsid w:val="39DD0A27"/>
    <w:rsid w:val="39FD4CA9"/>
    <w:rsid w:val="3A645FE1"/>
    <w:rsid w:val="3AAC0BA1"/>
    <w:rsid w:val="3AC91735"/>
    <w:rsid w:val="3ACF1FDB"/>
    <w:rsid w:val="3B1D4D6F"/>
    <w:rsid w:val="3BF01945"/>
    <w:rsid w:val="3C8B12DC"/>
    <w:rsid w:val="3C9E69F6"/>
    <w:rsid w:val="3CA87E17"/>
    <w:rsid w:val="3CD1330C"/>
    <w:rsid w:val="3D114C9F"/>
    <w:rsid w:val="3D6C3523"/>
    <w:rsid w:val="3D7538B8"/>
    <w:rsid w:val="3DAC6366"/>
    <w:rsid w:val="3DB96D7A"/>
    <w:rsid w:val="3DEB7EA6"/>
    <w:rsid w:val="3DF55B58"/>
    <w:rsid w:val="3E221616"/>
    <w:rsid w:val="3E7628A4"/>
    <w:rsid w:val="3EB45C23"/>
    <w:rsid w:val="3EC1306C"/>
    <w:rsid w:val="3ECE4052"/>
    <w:rsid w:val="3F144C32"/>
    <w:rsid w:val="3F1A2325"/>
    <w:rsid w:val="3F2243E9"/>
    <w:rsid w:val="3F2946F2"/>
    <w:rsid w:val="3F8B331C"/>
    <w:rsid w:val="3FFA159A"/>
    <w:rsid w:val="40837124"/>
    <w:rsid w:val="40913211"/>
    <w:rsid w:val="409E2B04"/>
    <w:rsid w:val="40C80BE5"/>
    <w:rsid w:val="40E90083"/>
    <w:rsid w:val="40EF0875"/>
    <w:rsid w:val="41396EC3"/>
    <w:rsid w:val="4161603F"/>
    <w:rsid w:val="41F86195"/>
    <w:rsid w:val="42117E60"/>
    <w:rsid w:val="4216753C"/>
    <w:rsid w:val="42573785"/>
    <w:rsid w:val="42C129D9"/>
    <w:rsid w:val="42DD1356"/>
    <w:rsid w:val="42FF6CE3"/>
    <w:rsid w:val="43114D32"/>
    <w:rsid w:val="43BA0047"/>
    <w:rsid w:val="43D04F0F"/>
    <w:rsid w:val="44690405"/>
    <w:rsid w:val="44F07EE9"/>
    <w:rsid w:val="4515054C"/>
    <w:rsid w:val="45A17DB0"/>
    <w:rsid w:val="45F57D9E"/>
    <w:rsid w:val="4614088C"/>
    <w:rsid w:val="464D0F5C"/>
    <w:rsid w:val="46884794"/>
    <w:rsid w:val="46891E38"/>
    <w:rsid w:val="469D6987"/>
    <w:rsid w:val="46B9446D"/>
    <w:rsid w:val="4721237E"/>
    <w:rsid w:val="47737417"/>
    <w:rsid w:val="477F4BA0"/>
    <w:rsid w:val="47AF7C40"/>
    <w:rsid w:val="48094D63"/>
    <w:rsid w:val="4831709F"/>
    <w:rsid w:val="489B4CA3"/>
    <w:rsid w:val="48F17967"/>
    <w:rsid w:val="49B61CF9"/>
    <w:rsid w:val="4A781083"/>
    <w:rsid w:val="4AA13CB0"/>
    <w:rsid w:val="4AEB4830"/>
    <w:rsid w:val="4AFB6325"/>
    <w:rsid w:val="4B0F5238"/>
    <w:rsid w:val="4BA01BE0"/>
    <w:rsid w:val="4BE01E4D"/>
    <w:rsid w:val="4BF70C12"/>
    <w:rsid w:val="4C0D2234"/>
    <w:rsid w:val="4C567DDE"/>
    <w:rsid w:val="4C633823"/>
    <w:rsid w:val="4D523AD3"/>
    <w:rsid w:val="4D762C65"/>
    <w:rsid w:val="4DE20259"/>
    <w:rsid w:val="4DF05245"/>
    <w:rsid w:val="4E130DD6"/>
    <w:rsid w:val="4E346786"/>
    <w:rsid w:val="4EB82F7A"/>
    <w:rsid w:val="4EE82D19"/>
    <w:rsid w:val="4F1F05D3"/>
    <w:rsid w:val="4F2250FF"/>
    <w:rsid w:val="4F827154"/>
    <w:rsid w:val="4FA17E53"/>
    <w:rsid w:val="4FBB5346"/>
    <w:rsid w:val="50000D4C"/>
    <w:rsid w:val="500B27F5"/>
    <w:rsid w:val="500C6261"/>
    <w:rsid w:val="5074639C"/>
    <w:rsid w:val="50944ACD"/>
    <w:rsid w:val="50D160BA"/>
    <w:rsid w:val="51BC2A44"/>
    <w:rsid w:val="51DA4FAF"/>
    <w:rsid w:val="520D7CBD"/>
    <w:rsid w:val="526A14B9"/>
    <w:rsid w:val="52755EA2"/>
    <w:rsid w:val="52A52CBF"/>
    <w:rsid w:val="52AF5D77"/>
    <w:rsid w:val="52BC22D5"/>
    <w:rsid w:val="52C06FBC"/>
    <w:rsid w:val="53116C9F"/>
    <w:rsid w:val="53507B2D"/>
    <w:rsid w:val="53920AD1"/>
    <w:rsid w:val="53AF3569"/>
    <w:rsid w:val="53B97D05"/>
    <w:rsid w:val="543E55DB"/>
    <w:rsid w:val="546B0095"/>
    <w:rsid w:val="547C5ABB"/>
    <w:rsid w:val="559D53F0"/>
    <w:rsid w:val="56930629"/>
    <w:rsid w:val="56F601AB"/>
    <w:rsid w:val="575925A3"/>
    <w:rsid w:val="57D569A9"/>
    <w:rsid w:val="57F374E1"/>
    <w:rsid w:val="580C5236"/>
    <w:rsid w:val="584F13C6"/>
    <w:rsid w:val="58842F12"/>
    <w:rsid w:val="58CC38A8"/>
    <w:rsid w:val="58CE5591"/>
    <w:rsid w:val="59830D0D"/>
    <w:rsid w:val="59843240"/>
    <w:rsid w:val="59EE35D8"/>
    <w:rsid w:val="5A020FD1"/>
    <w:rsid w:val="5A196FA8"/>
    <w:rsid w:val="5A3D7B90"/>
    <w:rsid w:val="5A966B1A"/>
    <w:rsid w:val="5A991461"/>
    <w:rsid w:val="5B130DBB"/>
    <w:rsid w:val="5BBB0D25"/>
    <w:rsid w:val="5BE9203A"/>
    <w:rsid w:val="5C1F363F"/>
    <w:rsid w:val="5C241C68"/>
    <w:rsid w:val="5C34062B"/>
    <w:rsid w:val="5C5433FF"/>
    <w:rsid w:val="5C844E94"/>
    <w:rsid w:val="5CAF0F87"/>
    <w:rsid w:val="5CE91F21"/>
    <w:rsid w:val="5D4742A5"/>
    <w:rsid w:val="5D727E20"/>
    <w:rsid w:val="5D9A1124"/>
    <w:rsid w:val="5DDD2B41"/>
    <w:rsid w:val="5DDE2795"/>
    <w:rsid w:val="5E5C79AD"/>
    <w:rsid w:val="5E7303B9"/>
    <w:rsid w:val="5ECC1D9A"/>
    <w:rsid w:val="5F4064E7"/>
    <w:rsid w:val="5FBC170C"/>
    <w:rsid w:val="5FF16195"/>
    <w:rsid w:val="601918EE"/>
    <w:rsid w:val="60652927"/>
    <w:rsid w:val="60FB02B1"/>
    <w:rsid w:val="61035F74"/>
    <w:rsid w:val="61321F75"/>
    <w:rsid w:val="61713360"/>
    <w:rsid w:val="61840A67"/>
    <w:rsid w:val="61A004F2"/>
    <w:rsid w:val="61ED7AA6"/>
    <w:rsid w:val="62044646"/>
    <w:rsid w:val="620C2E1F"/>
    <w:rsid w:val="6331136E"/>
    <w:rsid w:val="633A71BA"/>
    <w:rsid w:val="6380093A"/>
    <w:rsid w:val="63931F0A"/>
    <w:rsid w:val="63C61221"/>
    <w:rsid w:val="64390538"/>
    <w:rsid w:val="64522380"/>
    <w:rsid w:val="645601E9"/>
    <w:rsid w:val="64587E21"/>
    <w:rsid w:val="645D7FF8"/>
    <w:rsid w:val="64FE03D8"/>
    <w:rsid w:val="652B6AD4"/>
    <w:rsid w:val="657D282C"/>
    <w:rsid w:val="6585649E"/>
    <w:rsid w:val="65B37EF6"/>
    <w:rsid w:val="65BB2CAE"/>
    <w:rsid w:val="65CE7F59"/>
    <w:rsid w:val="65FC6F1B"/>
    <w:rsid w:val="66DA5452"/>
    <w:rsid w:val="66DB5E32"/>
    <w:rsid w:val="67205701"/>
    <w:rsid w:val="672B0B49"/>
    <w:rsid w:val="672E2EA0"/>
    <w:rsid w:val="675B0327"/>
    <w:rsid w:val="67976F32"/>
    <w:rsid w:val="67AA1728"/>
    <w:rsid w:val="68761E33"/>
    <w:rsid w:val="68E07B6E"/>
    <w:rsid w:val="68FA768A"/>
    <w:rsid w:val="696D26F5"/>
    <w:rsid w:val="69F60125"/>
    <w:rsid w:val="69FC23FC"/>
    <w:rsid w:val="6A1558DF"/>
    <w:rsid w:val="6A515FBE"/>
    <w:rsid w:val="6AFB3C45"/>
    <w:rsid w:val="6B6100C4"/>
    <w:rsid w:val="6BE55F82"/>
    <w:rsid w:val="6CE93C48"/>
    <w:rsid w:val="6D0F250F"/>
    <w:rsid w:val="6D651A48"/>
    <w:rsid w:val="6D6B3659"/>
    <w:rsid w:val="6D754D2A"/>
    <w:rsid w:val="6D9A0D32"/>
    <w:rsid w:val="6DE845D0"/>
    <w:rsid w:val="6E071295"/>
    <w:rsid w:val="6F531955"/>
    <w:rsid w:val="6F636D54"/>
    <w:rsid w:val="6F8744FC"/>
    <w:rsid w:val="6F8D397A"/>
    <w:rsid w:val="6FF9565D"/>
    <w:rsid w:val="70243502"/>
    <w:rsid w:val="7057774C"/>
    <w:rsid w:val="70615550"/>
    <w:rsid w:val="70D2218B"/>
    <w:rsid w:val="7121079B"/>
    <w:rsid w:val="7136617F"/>
    <w:rsid w:val="714462F3"/>
    <w:rsid w:val="717520AF"/>
    <w:rsid w:val="7195552B"/>
    <w:rsid w:val="71AC052C"/>
    <w:rsid w:val="71F64C4B"/>
    <w:rsid w:val="72A76CFB"/>
    <w:rsid w:val="72D83507"/>
    <w:rsid w:val="735874FA"/>
    <w:rsid w:val="740C7D6E"/>
    <w:rsid w:val="742809D0"/>
    <w:rsid w:val="747C7A06"/>
    <w:rsid w:val="74AB3A54"/>
    <w:rsid w:val="74FE5F04"/>
    <w:rsid w:val="76280E86"/>
    <w:rsid w:val="767B2DC3"/>
    <w:rsid w:val="76BF5DA1"/>
    <w:rsid w:val="77A44EE5"/>
    <w:rsid w:val="785C51BE"/>
    <w:rsid w:val="78927BCD"/>
    <w:rsid w:val="79063CB6"/>
    <w:rsid w:val="794E1EE8"/>
    <w:rsid w:val="796E7275"/>
    <w:rsid w:val="79946ABB"/>
    <w:rsid w:val="79A70AFF"/>
    <w:rsid w:val="79AF3BDE"/>
    <w:rsid w:val="79C5757C"/>
    <w:rsid w:val="7A177292"/>
    <w:rsid w:val="7AA4449C"/>
    <w:rsid w:val="7AD430FD"/>
    <w:rsid w:val="7B1C7200"/>
    <w:rsid w:val="7B244EEC"/>
    <w:rsid w:val="7B404D31"/>
    <w:rsid w:val="7C3E04AF"/>
    <w:rsid w:val="7C4853C5"/>
    <w:rsid w:val="7C543C11"/>
    <w:rsid w:val="7C6D24C9"/>
    <w:rsid w:val="7D477489"/>
    <w:rsid w:val="7D8D462E"/>
    <w:rsid w:val="7DB83DAC"/>
    <w:rsid w:val="7E2A32A3"/>
    <w:rsid w:val="7E5C7A97"/>
    <w:rsid w:val="7E6A661B"/>
    <w:rsid w:val="7ECA7DCF"/>
    <w:rsid w:val="7F0B7891"/>
    <w:rsid w:val="7F1B0963"/>
    <w:rsid w:val="7F6A5374"/>
    <w:rsid w:val="7F731D02"/>
    <w:rsid w:val="7F7D0176"/>
    <w:rsid w:val="7FD02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qFormat="1"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7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54"/>
    <w:unhideWhenUsed/>
    <w:qFormat/>
    <w:uiPriority w:val="0"/>
    <w:pPr>
      <w:spacing w:beforeAutospacing="1" w:afterAutospacing="1"/>
      <w:jc w:val="left"/>
      <w:outlineLvl w:val="1"/>
    </w:pPr>
    <w:rPr>
      <w:rFonts w:hint="eastAsia" w:ascii="宋体" w:hAnsi="宋体"/>
      <w:b/>
      <w:kern w:val="0"/>
      <w:sz w:val="36"/>
      <w:szCs w:val="36"/>
    </w:rPr>
  </w:style>
  <w:style w:type="paragraph" w:styleId="2">
    <w:name w:val="heading 3"/>
    <w:basedOn w:val="1"/>
    <w:next w:val="1"/>
    <w:link w:val="77"/>
    <w:unhideWhenUsed/>
    <w:qFormat/>
    <w:uiPriority w:val="9"/>
    <w:pPr>
      <w:keepNext/>
      <w:keepLines/>
      <w:spacing w:before="260" w:after="260" w:line="416" w:lineRule="auto"/>
      <w:outlineLvl w:val="2"/>
    </w:pPr>
    <w:rPr>
      <w:b/>
      <w:bCs/>
      <w:sz w:val="32"/>
      <w:szCs w:val="32"/>
    </w:rPr>
  </w:style>
  <w:style w:type="paragraph" w:styleId="5">
    <w:name w:val="heading 4"/>
    <w:basedOn w:val="2"/>
    <w:next w:val="1"/>
    <w:link w:val="83"/>
    <w:qFormat/>
    <w:uiPriority w:val="0"/>
    <w:pPr>
      <w:keepNext w:val="0"/>
      <w:keepLines w:val="0"/>
      <w:tabs>
        <w:tab w:val="left" w:pos="360"/>
      </w:tabs>
      <w:autoSpaceDE w:val="0"/>
      <w:autoSpaceDN w:val="0"/>
      <w:spacing w:before="0" w:after="0" w:line="240" w:lineRule="auto"/>
      <w:jc w:val="left"/>
      <w:outlineLvl w:val="3"/>
    </w:pPr>
    <w:rPr>
      <w:rFonts w:ascii="仿宋_GB2312"/>
      <w:bCs w:val="0"/>
      <w:sz w:val="21"/>
      <w:szCs w:val="20"/>
    </w:rPr>
  </w:style>
  <w:style w:type="paragraph" w:styleId="6">
    <w:name w:val="heading 5"/>
    <w:basedOn w:val="1"/>
    <w:next w:val="1"/>
    <w:link w:val="84"/>
    <w:qFormat/>
    <w:uiPriority w:val="0"/>
    <w:pPr>
      <w:widowControl/>
      <w:numPr>
        <w:ilvl w:val="4"/>
        <w:numId w:val="1"/>
      </w:numPr>
      <w:spacing w:before="100" w:beforeAutospacing="1" w:after="100" w:afterAutospacing="1"/>
      <w:ind w:left="0" w:firstLine="0"/>
      <w:jc w:val="left"/>
      <w:outlineLvl w:val="4"/>
    </w:pPr>
    <w:rPr>
      <w:rFonts w:ascii="宋体" w:hAnsi="宋体"/>
      <w:b/>
      <w:bCs/>
      <w:kern w:val="0"/>
      <w:sz w:val="20"/>
      <w:szCs w:val="20"/>
    </w:rPr>
  </w:style>
  <w:style w:type="paragraph" w:styleId="7">
    <w:name w:val="heading 6"/>
    <w:basedOn w:val="1"/>
    <w:next w:val="1"/>
    <w:link w:val="85"/>
    <w:qFormat/>
    <w:uiPriority w:val="0"/>
    <w:pPr>
      <w:keepNext/>
      <w:keepLines/>
      <w:numPr>
        <w:ilvl w:val="5"/>
        <w:numId w:val="1"/>
      </w:numPr>
      <w:spacing w:before="240" w:after="64" w:line="360" w:lineRule="auto"/>
      <w:ind w:left="0" w:firstLine="0"/>
      <w:outlineLvl w:val="5"/>
    </w:pPr>
    <w:rPr>
      <w:rFonts w:ascii="宋体" w:hAnsi="宋体" w:eastAsia="黑体"/>
      <w:b/>
      <w:bCs/>
      <w:sz w:val="24"/>
      <w:szCs w:val="24"/>
    </w:rPr>
  </w:style>
  <w:style w:type="paragraph" w:styleId="8">
    <w:name w:val="heading 7"/>
    <w:basedOn w:val="1"/>
    <w:next w:val="1"/>
    <w:link w:val="86"/>
    <w:qFormat/>
    <w:uiPriority w:val="0"/>
    <w:pPr>
      <w:keepNext/>
      <w:keepLines/>
      <w:numPr>
        <w:ilvl w:val="6"/>
        <w:numId w:val="1"/>
      </w:numPr>
      <w:spacing w:before="240" w:after="64" w:line="312" w:lineRule="auto"/>
      <w:ind w:left="0" w:firstLine="0"/>
      <w:outlineLvl w:val="6"/>
    </w:pPr>
    <w:rPr>
      <w:b/>
      <w:bCs/>
      <w:sz w:val="24"/>
      <w:szCs w:val="24"/>
    </w:rPr>
  </w:style>
  <w:style w:type="paragraph" w:styleId="9">
    <w:name w:val="heading 8"/>
    <w:basedOn w:val="1"/>
    <w:next w:val="1"/>
    <w:link w:val="87"/>
    <w:qFormat/>
    <w:uiPriority w:val="0"/>
    <w:pPr>
      <w:keepNext/>
      <w:keepLines/>
      <w:numPr>
        <w:ilvl w:val="7"/>
        <w:numId w:val="1"/>
      </w:numPr>
      <w:spacing w:before="240" w:after="64" w:line="312" w:lineRule="auto"/>
      <w:ind w:left="0" w:firstLine="0"/>
      <w:outlineLvl w:val="7"/>
    </w:pPr>
    <w:rPr>
      <w:rFonts w:ascii="宋体" w:hAnsi="宋体"/>
      <w:sz w:val="18"/>
      <w:szCs w:val="20"/>
    </w:rPr>
  </w:style>
  <w:style w:type="paragraph" w:styleId="10">
    <w:name w:val="heading 9"/>
    <w:basedOn w:val="1"/>
    <w:next w:val="1"/>
    <w:link w:val="88"/>
    <w:qFormat/>
    <w:uiPriority w:val="0"/>
    <w:pPr>
      <w:keepNext/>
      <w:keepLines/>
      <w:numPr>
        <w:ilvl w:val="8"/>
        <w:numId w:val="1"/>
      </w:numPr>
      <w:adjustRightInd w:val="0"/>
      <w:spacing w:line="480" w:lineRule="atLeast"/>
      <w:ind w:left="0" w:leftChars="715" w:hanging="834" w:hangingChars="278"/>
      <w:outlineLvl w:val="8"/>
    </w:pPr>
    <w:rPr>
      <w:rFonts w:ascii="宋体" w:hAnsi="宋体"/>
      <w:szCs w:val="20"/>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260"/>
      <w:jc w:val="left"/>
    </w:pPr>
    <w:rPr>
      <w:rFonts w:ascii="Calibri" w:hAnsi="Calibri"/>
      <w:sz w:val="18"/>
      <w:szCs w:val="18"/>
    </w:rPr>
  </w:style>
  <w:style w:type="paragraph" w:styleId="12">
    <w:name w:val="Normal Indent"/>
    <w:basedOn w:val="1"/>
    <w:link w:val="101"/>
    <w:qFormat/>
    <w:uiPriority w:val="0"/>
    <w:pPr>
      <w:spacing w:line="360" w:lineRule="auto"/>
      <w:ind w:firstLine="420"/>
    </w:pPr>
    <w:rPr>
      <w:rFonts w:ascii="楷体_GB2312" w:eastAsia="楷体_GB2312"/>
      <w:szCs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172"/>
    <w:qFormat/>
    <w:uiPriority w:val="0"/>
    <w:rPr>
      <w:rFonts w:ascii="宋体"/>
      <w:sz w:val="18"/>
      <w:szCs w:val="18"/>
    </w:rPr>
  </w:style>
  <w:style w:type="paragraph" w:styleId="15">
    <w:name w:val="annotation text"/>
    <w:basedOn w:val="1"/>
    <w:link w:val="78"/>
    <w:qFormat/>
    <w:uiPriority w:val="0"/>
    <w:pPr>
      <w:adjustRightInd w:val="0"/>
      <w:spacing w:line="360" w:lineRule="atLeast"/>
      <w:jc w:val="left"/>
    </w:pPr>
    <w:rPr>
      <w:rFonts w:ascii="仿宋_GB2312" w:eastAsia="仿宋_GB2312"/>
      <w:b/>
      <w:sz w:val="32"/>
      <w:szCs w:val="20"/>
    </w:rPr>
  </w:style>
  <w:style w:type="paragraph" w:styleId="16">
    <w:name w:val="Body Text 3"/>
    <w:basedOn w:val="1"/>
    <w:link w:val="203"/>
    <w:qFormat/>
    <w:uiPriority w:val="0"/>
    <w:pPr>
      <w:spacing w:after="120"/>
    </w:pPr>
    <w:rPr>
      <w:rFonts w:ascii="宋体" w:hAnsi="宋体"/>
      <w:sz w:val="18"/>
      <w:szCs w:val="18"/>
    </w:rPr>
  </w:style>
  <w:style w:type="paragraph" w:styleId="17">
    <w:name w:val="Body Text"/>
    <w:basedOn w:val="1"/>
    <w:link w:val="103"/>
    <w:qFormat/>
    <w:uiPriority w:val="0"/>
    <w:pPr>
      <w:spacing w:after="120"/>
    </w:pPr>
    <w:rPr>
      <w:rFonts w:ascii="宋体" w:hAnsi="宋体"/>
      <w:szCs w:val="20"/>
    </w:rPr>
  </w:style>
  <w:style w:type="paragraph" w:styleId="18">
    <w:name w:val="Body Text Indent"/>
    <w:basedOn w:val="1"/>
    <w:link w:val="171"/>
    <w:qFormat/>
    <w:uiPriority w:val="0"/>
    <w:pPr>
      <w:ind w:firstLine="407" w:firstLineChars="200"/>
    </w:pPr>
    <w:rPr>
      <w:rFonts w:ascii="宋体" w:hAnsi="宋体"/>
      <w:szCs w:val="24"/>
    </w:r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ascii="Calibri" w:hAnsi="Calibri" w:eastAsia="仿宋_GB2312"/>
      <w:sz w:val="72"/>
      <w:szCs w:val="24"/>
    </w:rPr>
  </w:style>
  <w:style w:type="paragraph" w:styleId="20">
    <w:name w:val="List Bullet 2"/>
    <w:basedOn w:val="1"/>
    <w:unhideWhenUsed/>
    <w:qFormat/>
    <w:uiPriority w:val="0"/>
    <w:pPr>
      <w:numPr>
        <w:ilvl w:val="0"/>
        <w:numId w:val="2"/>
      </w:numPr>
      <w:tabs>
        <w:tab w:val="left" w:pos="780"/>
      </w:tabs>
      <w:contextualSpacing/>
    </w:pPr>
    <w:rPr>
      <w:rFonts w:ascii="Calibri" w:hAnsi="Calibri"/>
      <w:szCs w:val="24"/>
    </w:rPr>
  </w:style>
  <w:style w:type="paragraph" w:styleId="21">
    <w:name w:val="index 4"/>
    <w:basedOn w:val="1"/>
    <w:next w:val="1"/>
    <w:qFormat/>
    <w:uiPriority w:val="0"/>
    <w:pPr>
      <w:ind w:left="600" w:leftChars="600"/>
    </w:pPr>
    <w:rPr>
      <w:rFonts w:ascii="Calibri" w:hAnsi="Calibri"/>
      <w:szCs w:val="24"/>
    </w:rPr>
  </w:style>
  <w:style w:type="paragraph" w:styleId="22">
    <w:name w:val="toc 5"/>
    <w:basedOn w:val="1"/>
    <w:next w:val="1"/>
    <w:qFormat/>
    <w:uiPriority w:val="39"/>
    <w:pPr>
      <w:ind w:left="840"/>
      <w:jc w:val="left"/>
    </w:pPr>
    <w:rPr>
      <w:rFonts w:ascii="Calibri" w:hAnsi="Calibri"/>
      <w:sz w:val="18"/>
      <w:szCs w:val="18"/>
    </w:rPr>
  </w:style>
  <w:style w:type="paragraph" w:styleId="23">
    <w:name w:val="toc 3"/>
    <w:basedOn w:val="1"/>
    <w:next w:val="1"/>
    <w:qFormat/>
    <w:uiPriority w:val="39"/>
    <w:pPr>
      <w:ind w:left="840" w:leftChars="400"/>
    </w:pPr>
    <w:rPr>
      <w:szCs w:val="20"/>
    </w:rPr>
  </w:style>
  <w:style w:type="paragraph" w:styleId="24">
    <w:name w:val="Plain Text"/>
    <w:basedOn w:val="1"/>
    <w:link w:val="174"/>
    <w:qFormat/>
    <w:uiPriority w:val="0"/>
    <w:rPr>
      <w:rFonts w:ascii="仿宋_GB2312" w:eastAsia="仿宋_GB2312"/>
      <w:b/>
      <w:kern w:val="0"/>
      <w:sz w:val="24"/>
      <w:szCs w:val="28"/>
    </w:rPr>
  </w:style>
  <w:style w:type="paragraph" w:styleId="25">
    <w:name w:val="toc 8"/>
    <w:basedOn w:val="1"/>
    <w:next w:val="1"/>
    <w:qFormat/>
    <w:uiPriority w:val="39"/>
    <w:pPr>
      <w:ind w:left="1470"/>
      <w:jc w:val="left"/>
    </w:pPr>
    <w:rPr>
      <w:rFonts w:ascii="Calibri" w:hAnsi="Calibri"/>
      <w:sz w:val="18"/>
      <w:szCs w:val="18"/>
    </w:rPr>
  </w:style>
  <w:style w:type="paragraph" w:styleId="26">
    <w:name w:val="Date"/>
    <w:basedOn w:val="1"/>
    <w:next w:val="1"/>
    <w:link w:val="71"/>
    <w:qFormat/>
    <w:uiPriority w:val="0"/>
    <w:pPr>
      <w:ind w:left="100" w:leftChars="2500"/>
    </w:pPr>
  </w:style>
  <w:style w:type="paragraph" w:styleId="27">
    <w:name w:val="Body Text Indent 2"/>
    <w:basedOn w:val="1"/>
    <w:link w:val="97"/>
    <w:qFormat/>
    <w:uiPriority w:val="0"/>
    <w:pPr>
      <w:widowControl/>
      <w:spacing w:line="480" w:lineRule="auto"/>
      <w:ind w:firstLine="560"/>
      <w:jc w:val="left"/>
    </w:pPr>
    <w:rPr>
      <w:rFonts w:ascii="宋体" w:hAnsi="Courier New"/>
      <w:sz w:val="28"/>
      <w:szCs w:val="28"/>
    </w:rPr>
  </w:style>
  <w:style w:type="paragraph" w:styleId="28">
    <w:name w:val="endnote text"/>
    <w:basedOn w:val="1"/>
    <w:link w:val="130"/>
    <w:qFormat/>
    <w:uiPriority w:val="0"/>
    <w:pPr>
      <w:widowControl/>
      <w:snapToGrid w:val="0"/>
      <w:jc w:val="left"/>
    </w:pPr>
    <w:rPr>
      <w:rFonts w:ascii="宋体" w:hAnsi="宋体"/>
      <w:i/>
      <w:iCs/>
      <w:sz w:val="26"/>
      <w:szCs w:val="24"/>
    </w:rPr>
  </w:style>
  <w:style w:type="paragraph" w:styleId="29">
    <w:name w:val="Balloon Text"/>
    <w:basedOn w:val="1"/>
    <w:link w:val="69"/>
    <w:qFormat/>
    <w:uiPriority w:val="0"/>
    <w:rPr>
      <w:sz w:val="18"/>
      <w:szCs w:val="18"/>
    </w:rPr>
  </w:style>
  <w:style w:type="paragraph" w:styleId="30">
    <w:name w:val="footer"/>
    <w:basedOn w:val="1"/>
    <w:link w:val="164"/>
    <w:qFormat/>
    <w:uiPriority w:val="0"/>
    <w:pPr>
      <w:tabs>
        <w:tab w:val="center" w:pos="4153"/>
        <w:tab w:val="right" w:pos="8306"/>
      </w:tabs>
      <w:snapToGrid w:val="0"/>
      <w:jc w:val="left"/>
    </w:pPr>
    <w:rPr>
      <w:sz w:val="18"/>
    </w:rPr>
  </w:style>
  <w:style w:type="paragraph" w:styleId="31">
    <w:name w:val="header"/>
    <w:basedOn w:val="1"/>
    <w:link w:val="20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2">
    <w:name w:val="toc 1"/>
    <w:basedOn w:val="1"/>
    <w:next w:val="1"/>
    <w:qFormat/>
    <w:uiPriority w:val="39"/>
    <w:rPr>
      <w:rFonts w:asciiTheme="minorHAnsi" w:hAnsiTheme="minorHAnsi" w:eastAsiaTheme="minorEastAsia" w:cstheme="minorBidi"/>
      <w:szCs w:val="24"/>
    </w:rPr>
  </w:style>
  <w:style w:type="paragraph" w:styleId="33">
    <w:name w:val="toc 4"/>
    <w:basedOn w:val="1"/>
    <w:next w:val="1"/>
    <w:qFormat/>
    <w:uiPriority w:val="39"/>
    <w:pPr>
      <w:ind w:left="630"/>
      <w:jc w:val="left"/>
    </w:pPr>
    <w:rPr>
      <w:rFonts w:ascii="Calibri" w:hAnsi="Calibri"/>
      <w:sz w:val="18"/>
      <w:szCs w:val="18"/>
    </w:rPr>
  </w:style>
  <w:style w:type="paragraph" w:styleId="34">
    <w:name w:val="Subtitle"/>
    <w:basedOn w:val="1"/>
    <w:link w:val="80"/>
    <w:qFormat/>
    <w:uiPriority w:val="0"/>
    <w:pPr>
      <w:widowControl/>
      <w:jc w:val="center"/>
    </w:pPr>
    <w:rPr>
      <w:rFonts w:ascii="宋体" w:hAnsi="宋体"/>
      <w:sz w:val="18"/>
      <w:szCs w:val="18"/>
    </w:rPr>
  </w:style>
  <w:style w:type="paragraph" w:styleId="35">
    <w:name w:val="footnote text"/>
    <w:basedOn w:val="1"/>
    <w:link w:val="182"/>
    <w:qFormat/>
    <w:uiPriority w:val="0"/>
    <w:pPr>
      <w:snapToGrid w:val="0"/>
      <w:jc w:val="left"/>
    </w:pPr>
    <w:rPr>
      <w:rFonts w:ascii="仿宋_GB2312" w:eastAsia="仿宋_GB2312"/>
      <w:b/>
      <w:kern w:val="0"/>
      <w:sz w:val="24"/>
      <w:szCs w:val="28"/>
    </w:rPr>
  </w:style>
  <w:style w:type="paragraph" w:styleId="36">
    <w:name w:val="toc 6"/>
    <w:basedOn w:val="1"/>
    <w:next w:val="1"/>
    <w:qFormat/>
    <w:uiPriority w:val="39"/>
    <w:pPr>
      <w:ind w:left="1050"/>
      <w:jc w:val="left"/>
    </w:pPr>
    <w:rPr>
      <w:rFonts w:ascii="Calibri" w:hAnsi="Calibri"/>
      <w:sz w:val="18"/>
      <w:szCs w:val="18"/>
    </w:rPr>
  </w:style>
  <w:style w:type="paragraph" w:styleId="37">
    <w:name w:val="Body Text Indent 3"/>
    <w:basedOn w:val="1"/>
    <w:link w:val="100"/>
    <w:qFormat/>
    <w:uiPriority w:val="0"/>
    <w:pPr>
      <w:spacing w:line="360" w:lineRule="auto"/>
      <w:ind w:firstLine="280" w:firstLineChars="100"/>
    </w:pPr>
    <w:rPr>
      <w:rFonts w:ascii="宋体" w:hAnsi="宋体"/>
      <w:sz w:val="18"/>
      <w:szCs w:val="18"/>
    </w:rPr>
  </w:style>
  <w:style w:type="paragraph" w:styleId="38">
    <w:name w:val="toc 2"/>
    <w:basedOn w:val="1"/>
    <w:next w:val="1"/>
    <w:qFormat/>
    <w:uiPriority w:val="39"/>
    <w:pPr>
      <w:ind w:left="420" w:leftChars="200"/>
    </w:pPr>
    <w:rPr>
      <w:rFonts w:asciiTheme="minorHAnsi" w:hAnsiTheme="minorHAnsi" w:eastAsiaTheme="minorEastAsia" w:cstheme="minorBidi"/>
      <w:szCs w:val="24"/>
    </w:rPr>
  </w:style>
  <w:style w:type="paragraph" w:styleId="39">
    <w:name w:val="toc 9"/>
    <w:basedOn w:val="1"/>
    <w:next w:val="1"/>
    <w:qFormat/>
    <w:uiPriority w:val="39"/>
    <w:pPr>
      <w:ind w:left="1680"/>
      <w:jc w:val="left"/>
    </w:pPr>
    <w:rPr>
      <w:rFonts w:ascii="Calibri" w:hAnsi="Calibri"/>
      <w:sz w:val="18"/>
      <w:szCs w:val="18"/>
    </w:rPr>
  </w:style>
  <w:style w:type="paragraph" w:styleId="40">
    <w:name w:val="Body Text 2"/>
    <w:basedOn w:val="1"/>
    <w:link w:val="124"/>
    <w:qFormat/>
    <w:uiPriority w:val="0"/>
    <w:rPr>
      <w:rFonts w:ascii="宋体" w:hAnsi="宋体"/>
      <w:i/>
      <w:sz w:val="26"/>
      <w:szCs w:val="20"/>
    </w:rPr>
  </w:style>
  <w:style w:type="paragraph" w:styleId="41">
    <w:name w:val="HTML Preformatted"/>
    <w:basedOn w:val="1"/>
    <w:link w:val="14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42">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43">
    <w:name w:val="index 1"/>
    <w:basedOn w:val="1"/>
    <w:next w:val="1"/>
    <w:qFormat/>
    <w:uiPriority w:val="0"/>
    <w:pPr>
      <w:spacing w:line="220" w:lineRule="exact"/>
      <w:jc w:val="center"/>
    </w:pPr>
    <w:rPr>
      <w:rFonts w:ascii="仿宋_GB2312" w:hAnsi="Calibri" w:eastAsia="仿宋_GB2312"/>
      <w:szCs w:val="21"/>
    </w:rPr>
  </w:style>
  <w:style w:type="paragraph" w:styleId="44">
    <w:name w:val="Title"/>
    <w:basedOn w:val="1"/>
    <w:link w:val="104"/>
    <w:qFormat/>
    <w:uiPriority w:val="0"/>
    <w:pPr>
      <w:widowControl/>
      <w:jc w:val="center"/>
    </w:pPr>
    <w:rPr>
      <w:rFonts w:ascii="宋体" w:hAnsi="宋体"/>
      <w:sz w:val="26"/>
      <w:szCs w:val="24"/>
    </w:rPr>
  </w:style>
  <w:style w:type="paragraph" w:styleId="45">
    <w:name w:val="annotation subject"/>
    <w:basedOn w:val="15"/>
    <w:next w:val="15"/>
    <w:link w:val="106"/>
    <w:qFormat/>
    <w:uiPriority w:val="0"/>
    <w:pPr>
      <w:adjustRightInd/>
      <w:spacing w:line="240" w:lineRule="auto"/>
    </w:pPr>
  </w:style>
  <w:style w:type="paragraph" w:styleId="46">
    <w:name w:val="Body Text First Indent"/>
    <w:basedOn w:val="17"/>
    <w:qFormat/>
    <w:uiPriority w:val="0"/>
    <w:pPr>
      <w:spacing w:after="0"/>
      <w:ind w:firstLine="200" w:firstLineChars="200"/>
    </w:pPr>
  </w:style>
  <w:style w:type="table" w:styleId="48">
    <w:name w:val="Table Grid"/>
    <w:basedOn w:val="4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0"/>
    <w:rPr>
      <w:b/>
    </w:rPr>
  </w:style>
  <w:style w:type="character" w:styleId="51">
    <w:name w:val="endnote reference"/>
    <w:qFormat/>
    <w:uiPriority w:val="0"/>
    <w:rPr>
      <w:vertAlign w:val="superscript"/>
    </w:rPr>
  </w:style>
  <w:style w:type="character" w:styleId="52">
    <w:name w:val="page number"/>
    <w:basedOn w:val="49"/>
    <w:qFormat/>
    <w:uiPriority w:val="0"/>
  </w:style>
  <w:style w:type="character" w:styleId="53">
    <w:name w:val="FollowedHyperlink"/>
    <w:basedOn w:val="49"/>
    <w:qFormat/>
    <w:uiPriority w:val="0"/>
    <w:rPr>
      <w:color w:val="338DE6"/>
      <w:u w:val="none"/>
    </w:rPr>
  </w:style>
  <w:style w:type="character" w:styleId="54">
    <w:name w:val="Emphasis"/>
    <w:basedOn w:val="49"/>
    <w:qFormat/>
    <w:uiPriority w:val="0"/>
  </w:style>
  <w:style w:type="character" w:styleId="55">
    <w:name w:val="HTML Definition"/>
    <w:basedOn w:val="49"/>
    <w:qFormat/>
    <w:uiPriority w:val="0"/>
  </w:style>
  <w:style w:type="character" w:styleId="56">
    <w:name w:val="HTML Typewriter"/>
    <w:basedOn w:val="49"/>
    <w:semiHidden/>
    <w:unhideWhenUsed/>
    <w:qFormat/>
    <w:uiPriority w:val="0"/>
    <w:rPr>
      <w:rFonts w:hint="default" w:ascii="monospace" w:hAnsi="monospace" w:eastAsia="monospace" w:cs="monospace"/>
      <w:sz w:val="20"/>
    </w:rPr>
  </w:style>
  <w:style w:type="character" w:styleId="57">
    <w:name w:val="HTML Acronym"/>
    <w:basedOn w:val="49"/>
    <w:semiHidden/>
    <w:unhideWhenUsed/>
    <w:qFormat/>
    <w:uiPriority w:val="0"/>
  </w:style>
  <w:style w:type="character" w:styleId="58">
    <w:name w:val="HTML Variable"/>
    <w:basedOn w:val="49"/>
    <w:qFormat/>
    <w:uiPriority w:val="0"/>
  </w:style>
  <w:style w:type="character" w:styleId="59">
    <w:name w:val="Hyperlink"/>
    <w:basedOn w:val="49"/>
    <w:qFormat/>
    <w:uiPriority w:val="99"/>
    <w:rPr>
      <w:color w:val="0000FF"/>
      <w:u w:val="single"/>
    </w:rPr>
  </w:style>
  <w:style w:type="character" w:styleId="60">
    <w:name w:val="HTML Code"/>
    <w:basedOn w:val="49"/>
    <w:qFormat/>
    <w:uiPriority w:val="0"/>
    <w:rPr>
      <w:rFonts w:hint="default" w:ascii="monospace" w:hAnsi="monospace" w:eastAsia="monospace" w:cs="monospace"/>
      <w:sz w:val="21"/>
      <w:szCs w:val="21"/>
    </w:rPr>
  </w:style>
  <w:style w:type="character" w:styleId="61">
    <w:name w:val="annotation reference"/>
    <w:qFormat/>
    <w:uiPriority w:val="0"/>
    <w:rPr>
      <w:sz w:val="21"/>
      <w:szCs w:val="21"/>
    </w:rPr>
  </w:style>
  <w:style w:type="character" w:styleId="62">
    <w:name w:val="HTML Cite"/>
    <w:basedOn w:val="49"/>
    <w:qFormat/>
    <w:uiPriority w:val="0"/>
  </w:style>
  <w:style w:type="character" w:styleId="63">
    <w:name w:val="footnote reference"/>
    <w:qFormat/>
    <w:uiPriority w:val="0"/>
    <w:rPr>
      <w:vertAlign w:val="superscript"/>
    </w:rPr>
  </w:style>
  <w:style w:type="character" w:styleId="64">
    <w:name w:val="HTML Keyboard"/>
    <w:basedOn w:val="49"/>
    <w:qFormat/>
    <w:uiPriority w:val="0"/>
    <w:rPr>
      <w:rFonts w:ascii="monospace" w:hAnsi="monospace" w:eastAsia="monospace" w:cs="monospace"/>
      <w:sz w:val="21"/>
      <w:szCs w:val="21"/>
    </w:rPr>
  </w:style>
  <w:style w:type="character" w:styleId="65">
    <w:name w:val="HTML Sample"/>
    <w:basedOn w:val="49"/>
    <w:qFormat/>
    <w:uiPriority w:val="0"/>
    <w:rPr>
      <w:rFonts w:hint="default" w:ascii="monospace" w:hAnsi="monospace" w:eastAsia="monospace" w:cs="monospace"/>
      <w:sz w:val="21"/>
      <w:szCs w:val="21"/>
    </w:rPr>
  </w:style>
  <w:style w:type="character" w:customStyle="1" w:styleId="66">
    <w:name w:val="lbox1"/>
    <w:basedOn w:val="49"/>
    <w:qFormat/>
    <w:uiPriority w:val="0"/>
  </w:style>
  <w:style w:type="paragraph" w:customStyle="1" w:styleId="67">
    <w:name w:val="&quot;footer&quot;"/>
    <w:qFormat/>
    <w:uiPriority w:val="0"/>
    <w:pPr>
      <w:widowControl w:val="0"/>
      <w:tabs>
        <w:tab w:val="center" w:pos="4140"/>
        <w:tab w:val="right" w:pos="8300"/>
      </w:tabs>
      <w:snapToGrid w:val="0"/>
    </w:pPr>
    <w:rPr>
      <w:rFonts w:ascii="Times New Roman" w:hAnsi="Times New Roman" w:eastAsia="宋体" w:cs="Times New Roman"/>
      <w:kern w:val="2"/>
      <w:sz w:val="18"/>
      <w:szCs w:val="22"/>
      <w:lang w:val="en-US" w:eastAsia="zh-CN" w:bidi="ar-SA"/>
    </w:rPr>
  </w:style>
  <w:style w:type="paragraph" w:customStyle="1" w:styleId="68">
    <w:name w:val="&quot;header&quot;"/>
    <w:qFormat/>
    <w:uiPriority w:val="0"/>
    <w:pPr>
      <w:widowControl w:val="0"/>
      <w:tabs>
        <w:tab w:val="center" w:pos="4140"/>
        <w:tab w:val="right" w:pos="8300"/>
      </w:tabs>
      <w:snapToGrid w:val="0"/>
      <w:jc w:val="both"/>
    </w:pPr>
    <w:rPr>
      <w:rFonts w:ascii="Times New Roman" w:hAnsi="Times New Roman" w:eastAsia="宋体" w:cs="Times New Roman"/>
      <w:kern w:val="2"/>
      <w:sz w:val="18"/>
      <w:szCs w:val="22"/>
      <w:lang w:val="en-US" w:eastAsia="zh-CN" w:bidi="ar-SA"/>
    </w:rPr>
  </w:style>
  <w:style w:type="character" w:customStyle="1" w:styleId="69">
    <w:name w:val="批注框文本 字符"/>
    <w:basedOn w:val="49"/>
    <w:link w:val="29"/>
    <w:qFormat/>
    <w:uiPriority w:val="0"/>
    <w:rPr>
      <w:kern w:val="2"/>
      <w:sz w:val="18"/>
      <w:szCs w:val="18"/>
    </w:rPr>
  </w:style>
  <w:style w:type="paragraph" w:customStyle="1" w:styleId="70">
    <w:name w:val="列出段落1"/>
    <w:basedOn w:val="1"/>
    <w:unhideWhenUsed/>
    <w:qFormat/>
    <w:uiPriority w:val="34"/>
    <w:pPr>
      <w:ind w:firstLine="420" w:firstLineChars="200"/>
    </w:pPr>
  </w:style>
  <w:style w:type="character" w:customStyle="1" w:styleId="71">
    <w:name w:val="日期 字符"/>
    <w:basedOn w:val="49"/>
    <w:link w:val="26"/>
    <w:qFormat/>
    <w:uiPriority w:val="0"/>
    <w:rPr>
      <w:kern w:val="2"/>
      <w:sz w:val="21"/>
      <w:szCs w:val="22"/>
    </w:rPr>
  </w:style>
  <w:style w:type="paragraph" w:styleId="72">
    <w:name w:val="List Paragraph"/>
    <w:basedOn w:val="1"/>
    <w:link w:val="82"/>
    <w:qFormat/>
    <w:uiPriority w:val="34"/>
    <w:pPr>
      <w:ind w:firstLine="420" w:firstLineChars="200"/>
    </w:pPr>
    <w:rPr>
      <w:rFonts w:ascii="Calibri" w:hAnsi="Calibri"/>
    </w:rPr>
  </w:style>
  <w:style w:type="paragraph" w:customStyle="1" w:styleId="73">
    <w:name w:val="！正文 Alt+0"/>
    <w:basedOn w:val="1"/>
    <w:qFormat/>
    <w:uiPriority w:val="0"/>
    <w:pPr>
      <w:spacing w:line="192" w:lineRule="auto"/>
      <w:ind w:firstLine="200" w:firstLineChars="200"/>
      <w:jc w:val="left"/>
    </w:pPr>
    <w:rPr>
      <w:rFonts w:eastAsia="仿宋_GB2312" w:asciiTheme="minorHAnsi" w:hAnsiTheme="minorHAnsi" w:cstheme="minorBidi"/>
      <w:kern w:val="0"/>
      <w:sz w:val="28"/>
      <w:szCs w:val="28"/>
    </w:rPr>
  </w:style>
  <w:style w:type="paragraph" w:customStyle="1" w:styleId="74">
    <w:name w:val="无间隔1"/>
    <w:qFormat/>
    <w:uiPriority w:val="1"/>
    <w:pPr>
      <w:ind w:firstLine="200" w:firstLineChars="200"/>
      <w:jc w:val="both"/>
    </w:pPr>
    <w:rPr>
      <w:rFonts w:ascii="Calibri" w:hAnsi="Calibri" w:eastAsia="宋体" w:cs="Times New Roman"/>
      <w:sz w:val="22"/>
      <w:szCs w:val="22"/>
      <w:lang w:val="en-US" w:eastAsia="zh-CN" w:bidi="ar-SA"/>
    </w:rPr>
  </w:style>
  <w:style w:type="character" w:customStyle="1" w:styleId="75">
    <w:name w:val="fontborder"/>
    <w:basedOn w:val="49"/>
    <w:qFormat/>
    <w:uiPriority w:val="0"/>
    <w:rPr>
      <w:bdr w:val="single" w:color="000000" w:sz="6" w:space="0"/>
    </w:rPr>
  </w:style>
  <w:style w:type="character" w:customStyle="1" w:styleId="76">
    <w:name w:val="fontstrikethrough"/>
    <w:basedOn w:val="49"/>
    <w:qFormat/>
    <w:uiPriority w:val="0"/>
    <w:rPr>
      <w:strike/>
    </w:rPr>
  </w:style>
  <w:style w:type="character" w:customStyle="1" w:styleId="77">
    <w:name w:val="标题 3 字符"/>
    <w:basedOn w:val="49"/>
    <w:link w:val="2"/>
    <w:qFormat/>
    <w:uiPriority w:val="9"/>
    <w:rPr>
      <w:b/>
      <w:bCs/>
      <w:kern w:val="2"/>
      <w:sz w:val="32"/>
      <w:szCs w:val="32"/>
    </w:rPr>
  </w:style>
  <w:style w:type="character" w:customStyle="1" w:styleId="78">
    <w:name w:val="批注文字 字符"/>
    <w:link w:val="15"/>
    <w:qFormat/>
    <w:locked/>
    <w:uiPriority w:val="0"/>
    <w:rPr>
      <w:rFonts w:ascii="仿宋_GB2312" w:eastAsia="仿宋_GB2312"/>
      <w:b/>
      <w:kern w:val="2"/>
      <w:sz w:val="32"/>
    </w:rPr>
  </w:style>
  <w:style w:type="character" w:customStyle="1" w:styleId="79">
    <w:name w:val="标题 1 字符"/>
    <w:basedOn w:val="49"/>
    <w:link w:val="3"/>
    <w:qFormat/>
    <w:uiPriority w:val="0"/>
    <w:rPr>
      <w:b/>
      <w:bCs/>
      <w:kern w:val="44"/>
      <w:sz w:val="44"/>
      <w:szCs w:val="44"/>
    </w:rPr>
  </w:style>
  <w:style w:type="character" w:customStyle="1" w:styleId="80">
    <w:name w:val="副标题 字符"/>
    <w:link w:val="34"/>
    <w:qFormat/>
    <w:locked/>
    <w:uiPriority w:val="0"/>
    <w:rPr>
      <w:rFonts w:ascii="宋体" w:hAnsi="宋体"/>
      <w:kern w:val="2"/>
      <w:sz w:val="18"/>
      <w:szCs w:val="18"/>
    </w:rPr>
  </w:style>
  <w:style w:type="character" w:customStyle="1" w:styleId="81">
    <w:name w:val="副标题 Char1"/>
    <w:basedOn w:val="49"/>
    <w:qFormat/>
    <w:uiPriority w:val="0"/>
    <w:rPr>
      <w:rFonts w:asciiTheme="majorHAnsi" w:hAnsiTheme="majorHAnsi" w:cstheme="majorBidi"/>
      <w:b/>
      <w:bCs/>
      <w:kern w:val="28"/>
      <w:sz w:val="32"/>
      <w:szCs w:val="32"/>
    </w:rPr>
  </w:style>
  <w:style w:type="character" w:customStyle="1" w:styleId="82">
    <w:name w:val="列出段落 字符"/>
    <w:link w:val="72"/>
    <w:qFormat/>
    <w:locked/>
    <w:uiPriority w:val="34"/>
    <w:rPr>
      <w:rFonts w:ascii="Calibri" w:hAnsi="Calibri"/>
      <w:kern w:val="2"/>
      <w:sz w:val="21"/>
      <w:szCs w:val="22"/>
    </w:rPr>
  </w:style>
  <w:style w:type="character" w:customStyle="1" w:styleId="83">
    <w:name w:val="标题 4 字符"/>
    <w:basedOn w:val="49"/>
    <w:link w:val="5"/>
    <w:qFormat/>
    <w:uiPriority w:val="0"/>
    <w:rPr>
      <w:rFonts w:ascii="仿宋_GB2312"/>
      <w:b/>
      <w:kern w:val="2"/>
      <w:sz w:val="21"/>
    </w:rPr>
  </w:style>
  <w:style w:type="character" w:customStyle="1" w:styleId="84">
    <w:name w:val="标题 5 字符"/>
    <w:basedOn w:val="49"/>
    <w:link w:val="6"/>
    <w:qFormat/>
    <w:uiPriority w:val="0"/>
    <w:rPr>
      <w:rFonts w:ascii="宋体" w:hAnsi="宋体"/>
      <w:b/>
      <w:bCs/>
    </w:rPr>
  </w:style>
  <w:style w:type="character" w:customStyle="1" w:styleId="85">
    <w:name w:val="标题 6 字符"/>
    <w:basedOn w:val="49"/>
    <w:link w:val="7"/>
    <w:qFormat/>
    <w:uiPriority w:val="0"/>
    <w:rPr>
      <w:rFonts w:ascii="宋体" w:hAnsi="宋体" w:eastAsia="黑体"/>
      <w:b/>
      <w:bCs/>
      <w:kern w:val="2"/>
      <w:sz w:val="24"/>
      <w:szCs w:val="24"/>
    </w:rPr>
  </w:style>
  <w:style w:type="character" w:customStyle="1" w:styleId="86">
    <w:name w:val="标题 7 字符"/>
    <w:basedOn w:val="49"/>
    <w:link w:val="8"/>
    <w:qFormat/>
    <w:uiPriority w:val="0"/>
    <w:rPr>
      <w:b/>
      <w:bCs/>
      <w:kern w:val="2"/>
      <w:sz w:val="24"/>
      <w:szCs w:val="24"/>
    </w:rPr>
  </w:style>
  <w:style w:type="character" w:customStyle="1" w:styleId="87">
    <w:name w:val="标题 8 字符"/>
    <w:basedOn w:val="49"/>
    <w:link w:val="9"/>
    <w:qFormat/>
    <w:uiPriority w:val="0"/>
    <w:rPr>
      <w:rFonts w:ascii="宋体" w:hAnsi="宋体"/>
      <w:kern w:val="2"/>
      <w:sz w:val="18"/>
    </w:rPr>
  </w:style>
  <w:style w:type="character" w:customStyle="1" w:styleId="88">
    <w:name w:val="标题 9 字符"/>
    <w:basedOn w:val="49"/>
    <w:link w:val="10"/>
    <w:qFormat/>
    <w:uiPriority w:val="0"/>
    <w:rPr>
      <w:rFonts w:ascii="宋体" w:hAnsi="宋体"/>
      <w:kern w:val="2"/>
      <w:sz w:val="21"/>
    </w:rPr>
  </w:style>
  <w:style w:type="character" w:customStyle="1" w:styleId="89">
    <w:name w:val="标题 1 Char1"/>
    <w:qFormat/>
    <w:uiPriority w:val="0"/>
    <w:rPr>
      <w:rFonts w:eastAsia="黑体"/>
      <w:kern w:val="2"/>
      <w:sz w:val="44"/>
      <w:szCs w:val="44"/>
    </w:rPr>
  </w:style>
  <w:style w:type="character" w:customStyle="1" w:styleId="90">
    <w:name w:val="10"/>
    <w:qFormat/>
    <w:uiPriority w:val="0"/>
    <w:rPr>
      <w:rFonts w:hint="default" w:ascii="Times New Roman" w:hAnsi="Times New Roman" w:cs="Times New Roman"/>
    </w:rPr>
  </w:style>
  <w:style w:type="character" w:customStyle="1" w:styleId="91">
    <w:name w:val="main_tdbg_7601"/>
    <w:qFormat/>
    <w:uiPriority w:val="0"/>
    <w:rPr>
      <w:sz w:val="14"/>
      <w:szCs w:val="14"/>
    </w:rPr>
  </w:style>
  <w:style w:type="character" w:customStyle="1" w:styleId="92">
    <w:name w:val="正文文本缩进 3 Char1"/>
    <w:semiHidden/>
    <w:qFormat/>
    <w:uiPriority w:val="99"/>
    <w:rPr>
      <w:kern w:val="2"/>
      <w:sz w:val="16"/>
      <w:szCs w:val="16"/>
    </w:rPr>
  </w:style>
  <w:style w:type="character" w:customStyle="1" w:styleId="93">
    <w:name w:val="彩色网格 - 强调文字颜色 1 Char"/>
    <w:link w:val="94"/>
    <w:qFormat/>
    <w:uiPriority w:val="0"/>
    <w:rPr>
      <w:i/>
      <w:iCs/>
      <w:color w:val="000000"/>
      <w:kern w:val="2"/>
      <w:sz w:val="21"/>
      <w:szCs w:val="22"/>
    </w:rPr>
  </w:style>
  <w:style w:type="paragraph" w:customStyle="1" w:styleId="94">
    <w:name w:val="彩色网格 - 强调文字颜色 11"/>
    <w:basedOn w:val="1"/>
    <w:next w:val="1"/>
    <w:link w:val="93"/>
    <w:qFormat/>
    <w:uiPriority w:val="0"/>
    <w:rPr>
      <w:i/>
      <w:iCs/>
      <w:color w:val="000000"/>
    </w:rPr>
  </w:style>
  <w:style w:type="character" w:customStyle="1" w:styleId="95">
    <w:name w:val="_Style 108"/>
    <w:qFormat/>
    <w:uiPriority w:val="0"/>
    <w:rPr>
      <w:smallCaps/>
      <w:color w:val="C0504D"/>
      <w:u w:val="single"/>
    </w:rPr>
  </w:style>
  <w:style w:type="character" w:customStyle="1" w:styleId="96">
    <w:name w:val="不明显参考1"/>
    <w:qFormat/>
    <w:uiPriority w:val="0"/>
    <w:rPr>
      <w:smallCaps/>
      <w:color w:val="C0504D"/>
      <w:u w:val="single"/>
    </w:rPr>
  </w:style>
  <w:style w:type="character" w:customStyle="1" w:styleId="97">
    <w:name w:val="正文文本缩进 2 字符"/>
    <w:link w:val="27"/>
    <w:qFormat/>
    <w:locked/>
    <w:uiPriority w:val="0"/>
    <w:rPr>
      <w:rFonts w:ascii="宋体" w:hAnsi="Courier New"/>
      <w:kern w:val="2"/>
      <w:sz w:val="28"/>
      <w:szCs w:val="28"/>
    </w:rPr>
  </w:style>
  <w:style w:type="character" w:customStyle="1" w:styleId="98">
    <w:name w:val="日期 Char2"/>
    <w:semiHidden/>
    <w:qFormat/>
    <w:uiPriority w:val="99"/>
    <w:rPr>
      <w:kern w:val="2"/>
      <w:sz w:val="21"/>
      <w:szCs w:val="24"/>
    </w:rPr>
  </w:style>
  <w:style w:type="character" w:customStyle="1" w:styleId="99">
    <w:name w:val="批注框文本 Char1"/>
    <w:qFormat/>
    <w:uiPriority w:val="0"/>
    <w:rPr>
      <w:kern w:val="2"/>
      <w:sz w:val="18"/>
      <w:szCs w:val="18"/>
    </w:rPr>
  </w:style>
  <w:style w:type="character" w:customStyle="1" w:styleId="100">
    <w:name w:val="正文文本缩进 3 字符"/>
    <w:link w:val="37"/>
    <w:qFormat/>
    <w:locked/>
    <w:uiPriority w:val="0"/>
    <w:rPr>
      <w:rFonts w:ascii="宋体" w:hAnsi="宋体"/>
      <w:kern w:val="2"/>
      <w:sz w:val="18"/>
      <w:szCs w:val="18"/>
    </w:rPr>
  </w:style>
  <w:style w:type="character" w:customStyle="1" w:styleId="101">
    <w:name w:val="正文缩进 字符"/>
    <w:link w:val="12"/>
    <w:qFormat/>
    <w:locked/>
    <w:uiPriority w:val="0"/>
    <w:rPr>
      <w:rFonts w:ascii="楷体_GB2312" w:eastAsia="楷体_GB2312"/>
      <w:kern w:val="2"/>
      <w:sz w:val="21"/>
    </w:rPr>
  </w:style>
  <w:style w:type="character" w:customStyle="1" w:styleId="102">
    <w:name w:val="文档结构图 Char1"/>
    <w:qFormat/>
    <w:uiPriority w:val="0"/>
    <w:rPr>
      <w:rFonts w:ascii="宋体"/>
      <w:kern w:val="2"/>
      <w:sz w:val="18"/>
      <w:szCs w:val="18"/>
    </w:rPr>
  </w:style>
  <w:style w:type="character" w:customStyle="1" w:styleId="103">
    <w:name w:val="正文文本 字符"/>
    <w:link w:val="17"/>
    <w:qFormat/>
    <w:locked/>
    <w:uiPriority w:val="0"/>
    <w:rPr>
      <w:rFonts w:ascii="宋体" w:hAnsi="宋体"/>
      <w:kern w:val="2"/>
      <w:sz w:val="21"/>
    </w:rPr>
  </w:style>
  <w:style w:type="character" w:customStyle="1" w:styleId="104">
    <w:name w:val="标题 字符"/>
    <w:link w:val="44"/>
    <w:qFormat/>
    <w:locked/>
    <w:uiPriority w:val="0"/>
    <w:rPr>
      <w:rFonts w:ascii="宋体" w:hAnsi="宋体"/>
      <w:kern w:val="2"/>
      <w:sz w:val="26"/>
      <w:szCs w:val="24"/>
    </w:rPr>
  </w:style>
  <w:style w:type="character" w:customStyle="1" w:styleId="105">
    <w:name w:val="尾注文本 Char1"/>
    <w:qFormat/>
    <w:uiPriority w:val="0"/>
    <w:rPr>
      <w:rFonts w:ascii="Calibri" w:hAnsi="Calibri"/>
      <w:kern w:val="2"/>
      <w:sz w:val="21"/>
      <w:szCs w:val="24"/>
    </w:rPr>
  </w:style>
  <w:style w:type="character" w:customStyle="1" w:styleId="106">
    <w:name w:val="批注主题 字符"/>
    <w:link w:val="45"/>
    <w:qFormat/>
    <w:locked/>
    <w:uiPriority w:val="0"/>
    <w:rPr>
      <w:rFonts w:ascii="仿宋_GB2312" w:eastAsia="仿宋_GB2312"/>
      <w:b/>
      <w:kern w:val="2"/>
      <w:sz w:val="32"/>
    </w:rPr>
  </w:style>
  <w:style w:type="character" w:customStyle="1" w:styleId="107">
    <w:name w:val="批注主题 Char1"/>
    <w:qFormat/>
    <w:uiPriority w:val="0"/>
    <w:rPr>
      <w:b/>
      <w:bCs/>
      <w:kern w:val="2"/>
      <w:sz w:val="21"/>
      <w:szCs w:val="24"/>
    </w:rPr>
  </w:style>
  <w:style w:type="character" w:customStyle="1" w:styleId="108">
    <w:name w:val="docpro"/>
    <w:qFormat/>
    <w:uiPriority w:val="0"/>
  </w:style>
  <w:style w:type="character" w:customStyle="1" w:styleId="109">
    <w:name w:val="批注文字 Char2"/>
    <w:qFormat/>
    <w:locked/>
    <w:uiPriority w:val="0"/>
    <w:rPr>
      <w:kern w:val="2"/>
      <w:sz w:val="21"/>
      <w:szCs w:val="24"/>
    </w:rPr>
  </w:style>
  <w:style w:type="character" w:customStyle="1" w:styleId="110">
    <w:name w:val="HTML 预设格式 Char2"/>
    <w:semiHidden/>
    <w:qFormat/>
    <w:uiPriority w:val="99"/>
    <w:rPr>
      <w:rFonts w:ascii="Courier New" w:hAnsi="Courier New" w:cs="Courier New"/>
      <w:kern w:val="2"/>
    </w:rPr>
  </w:style>
  <w:style w:type="character" w:customStyle="1" w:styleId="111">
    <w:name w:val="正文文本 3 Char1"/>
    <w:qFormat/>
    <w:uiPriority w:val="0"/>
    <w:rPr>
      <w:rFonts w:ascii="Calibri" w:hAnsi="Calibri"/>
      <w:kern w:val="2"/>
      <w:sz w:val="16"/>
      <w:szCs w:val="16"/>
    </w:rPr>
  </w:style>
  <w:style w:type="character" w:customStyle="1" w:styleId="112">
    <w:name w:val="纯文本 Char1"/>
    <w:qFormat/>
    <w:uiPriority w:val="0"/>
    <w:rPr>
      <w:rFonts w:ascii="宋体" w:hAnsi="Courier New"/>
      <w:kern w:val="2"/>
      <w:sz w:val="28"/>
      <w:szCs w:val="28"/>
    </w:rPr>
  </w:style>
  <w:style w:type="character" w:customStyle="1" w:styleId="113">
    <w:name w:val="纯文本 Char2"/>
    <w:semiHidden/>
    <w:qFormat/>
    <w:uiPriority w:val="99"/>
    <w:rPr>
      <w:rFonts w:ascii="宋体" w:hAnsi="Courier New" w:cs="Courier New"/>
      <w:kern w:val="2"/>
      <w:sz w:val="21"/>
      <w:szCs w:val="21"/>
    </w:rPr>
  </w:style>
  <w:style w:type="character" w:customStyle="1" w:styleId="114">
    <w:name w:val="unnamed1"/>
    <w:qFormat/>
    <w:uiPriority w:val="0"/>
  </w:style>
  <w:style w:type="character" w:customStyle="1" w:styleId="115">
    <w:name w:val="标题 Char1"/>
    <w:qFormat/>
    <w:uiPriority w:val="0"/>
    <w:rPr>
      <w:rFonts w:ascii="Cambria" w:hAnsi="Cambria" w:cs="Times New Roman"/>
      <w:b/>
      <w:bCs/>
      <w:kern w:val="2"/>
      <w:sz w:val="32"/>
      <w:szCs w:val="32"/>
    </w:rPr>
  </w:style>
  <w:style w:type="character" w:customStyle="1" w:styleId="116">
    <w:name w:val="不明显强调1"/>
    <w:qFormat/>
    <w:uiPriority w:val="0"/>
    <w:rPr>
      <w:i/>
      <w:iCs/>
      <w:color w:val="808080"/>
    </w:rPr>
  </w:style>
  <w:style w:type="character" w:customStyle="1" w:styleId="117">
    <w:name w:val="明显引用 Char3"/>
    <w:qFormat/>
    <w:uiPriority w:val="30"/>
    <w:rPr>
      <w:b/>
      <w:bCs/>
      <w:i/>
      <w:iCs/>
      <w:color w:val="4F81BD"/>
      <w:kern w:val="2"/>
      <w:sz w:val="21"/>
      <w:szCs w:val="24"/>
    </w:rPr>
  </w:style>
  <w:style w:type="character" w:customStyle="1" w:styleId="118">
    <w:name w:val="批注框文本 Char2"/>
    <w:qFormat/>
    <w:uiPriority w:val="0"/>
    <w:rPr>
      <w:rFonts w:eastAsia="宋体"/>
      <w:kern w:val="2"/>
      <w:sz w:val="18"/>
      <w:szCs w:val="18"/>
      <w:lang w:val="en-US" w:eastAsia="zh-CN" w:bidi="ar-SA"/>
    </w:rPr>
  </w:style>
  <w:style w:type="character" w:customStyle="1" w:styleId="119">
    <w:name w:val="样式1 Char Char"/>
    <w:link w:val="120"/>
    <w:qFormat/>
    <w:uiPriority w:val="0"/>
    <w:rPr>
      <w:rFonts w:ascii="宋体" w:hAnsi="宋体"/>
      <w:kern w:val="2"/>
      <w:sz w:val="21"/>
      <w:szCs w:val="21"/>
    </w:rPr>
  </w:style>
  <w:style w:type="paragraph" w:customStyle="1" w:styleId="120">
    <w:name w:val="样式1"/>
    <w:basedOn w:val="3"/>
    <w:link w:val="119"/>
    <w:qFormat/>
    <w:uiPriority w:val="0"/>
    <w:pPr>
      <w:keepNext w:val="0"/>
      <w:keepLines w:val="0"/>
      <w:numPr>
        <w:ilvl w:val="0"/>
        <w:numId w:val="1"/>
      </w:numPr>
      <w:autoSpaceDE w:val="0"/>
      <w:autoSpaceDN w:val="0"/>
      <w:adjustRightInd w:val="0"/>
      <w:snapToGrid w:val="0"/>
      <w:spacing w:before="0" w:after="0" w:line="360" w:lineRule="auto"/>
      <w:ind w:firstLine="420" w:firstLineChars="200"/>
      <w:jc w:val="center"/>
    </w:pPr>
    <w:rPr>
      <w:rFonts w:ascii="宋体" w:hAnsi="宋体"/>
      <w:b w:val="0"/>
      <w:bCs w:val="0"/>
      <w:kern w:val="2"/>
      <w:sz w:val="21"/>
      <w:szCs w:val="21"/>
    </w:rPr>
  </w:style>
  <w:style w:type="character" w:customStyle="1" w:styleId="121">
    <w:name w:val="_Style 159"/>
    <w:qFormat/>
    <w:uiPriority w:val="0"/>
    <w:rPr>
      <w:i/>
      <w:iCs/>
      <w:color w:val="808080"/>
    </w:rPr>
  </w:style>
  <w:style w:type="character" w:customStyle="1" w:styleId="122">
    <w:name w:val="style31"/>
    <w:qFormat/>
    <w:uiPriority w:val="0"/>
    <w:rPr>
      <w:sz w:val="10"/>
      <w:szCs w:val="10"/>
    </w:rPr>
  </w:style>
  <w:style w:type="character" w:customStyle="1" w:styleId="123">
    <w:name w:val="正文文本 2 Char2"/>
    <w:semiHidden/>
    <w:qFormat/>
    <w:uiPriority w:val="99"/>
    <w:rPr>
      <w:kern w:val="2"/>
      <w:sz w:val="21"/>
      <w:szCs w:val="24"/>
    </w:rPr>
  </w:style>
  <w:style w:type="character" w:customStyle="1" w:styleId="124">
    <w:name w:val="正文文本 2 字符"/>
    <w:link w:val="40"/>
    <w:qFormat/>
    <w:locked/>
    <w:uiPriority w:val="0"/>
    <w:rPr>
      <w:rFonts w:ascii="宋体" w:hAnsi="宋体"/>
      <w:i/>
      <w:kern w:val="2"/>
      <w:sz w:val="26"/>
    </w:rPr>
  </w:style>
  <w:style w:type="character" w:customStyle="1" w:styleId="125">
    <w:name w:val="脚注文本 Char1"/>
    <w:qFormat/>
    <w:uiPriority w:val="0"/>
    <w:rPr>
      <w:rFonts w:eastAsia="宋体"/>
      <w:kern w:val="2"/>
      <w:sz w:val="18"/>
      <w:szCs w:val="18"/>
      <w:lang w:val="en-US" w:eastAsia="zh-CN" w:bidi="ar-SA"/>
    </w:rPr>
  </w:style>
  <w:style w:type="character" w:customStyle="1" w:styleId="126">
    <w:name w:val="title11"/>
    <w:qFormat/>
    <w:uiPriority w:val="0"/>
    <w:rPr>
      <w:b/>
      <w:bCs/>
      <w:color w:val="FFFFFF"/>
      <w:sz w:val="11"/>
      <w:szCs w:val="11"/>
    </w:rPr>
  </w:style>
  <w:style w:type="character" w:customStyle="1" w:styleId="127">
    <w:name w:val="明显参考1"/>
    <w:qFormat/>
    <w:uiPriority w:val="0"/>
    <w:rPr>
      <w:b/>
      <w:bCs/>
      <w:smallCaps/>
      <w:color w:val="C0504D"/>
      <w:spacing w:val="5"/>
      <w:u w:val="single"/>
    </w:rPr>
  </w:style>
  <w:style w:type="character" w:customStyle="1" w:styleId="128">
    <w:name w:val="_Style 177"/>
    <w:qFormat/>
    <w:uiPriority w:val="0"/>
    <w:rPr>
      <w:b/>
      <w:bCs/>
      <w:smallCaps/>
      <w:spacing w:val="5"/>
    </w:rPr>
  </w:style>
  <w:style w:type="character" w:customStyle="1" w:styleId="129">
    <w:name w:val="_Style 121"/>
    <w:qFormat/>
    <w:uiPriority w:val="0"/>
    <w:rPr>
      <w:b/>
      <w:bCs/>
      <w:i/>
      <w:iCs/>
      <w:color w:val="4F81BD"/>
    </w:rPr>
  </w:style>
  <w:style w:type="character" w:customStyle="1" w:styleId="130">
    <w:name w:val="尾注文本 字符"/>
    <w:link w:val="28"/>
    <w:qFormat/>
    <w:locked/>
    <w:uiPriority w:val="0"/>
    <w:rPr>
      <w:rFonts w:ascii="宋体" w:hAnsi="宋体"/>
      <w:i/>
      <w:iCs/>
      <w:kern w:val="2"/>
      <w:sz w:val="26"/>
      <w:szCs w:val="24"/>
    </w:rPr>
  </w:style>
  <w:style w:type="character" w:customStyle="1" w:styleId="131">
    <w:name w:val="color_red1"/>
    <w:qFormat/>
    <w:uiPriority w:val="0"/>
    <w:rPr>
      <w:color w:val="FA0004"/>
    </w:rPr>
  </w:style>
  <w:style w:type="character" w:customStyle="1" w:styleId="132">
    <w:name w:val="正文文本 2 Char1"/>
    <w:qFormat/>
    <w:uiPriority w:val="0"/>
    <w:rPr>
      <w:rFonts w:ascii="Calibri" w:hAnsi="Calibri"/>
      <w:kern w:val="2"/>
      <w:sz w:val="21"/>
      <w:szCs w:val="24"/>
    </w:rPr>
  </w:style>
  <w:style w:type="character" w:customStyle="1" w:styleId="133">
    <w:name w:val="标题 7 Char1"/>
    <w:qFormat/>
    <w:uiPriority w:val="0"/>
    <w:rPr>
      <w:b/>
      <w:bCs/>
      <w:kern w:val="2"/>
      <w:sz w:val="24"/>
      <w:szCs w:val="24"/>
    </w:rPr>
  </w:style>
  <w:style w:type="character" w:customStyle="1" w:styleId="134">
    <w:name w:val="页脚 Char2"/>
    <w:semiHidden/>
    <w:qFormat/>
    <w:uiPriority w:val="99"/>
    <w:rPr>
      <w:kern w:val="2"/>
      <w:sz w:val="18"/>
      <w:szCs w:val="18"/>
    </w:rPr>
  </w:style>
  <w:style w:type="character" w:customStyle="1" w:styleId="135">
    <w:name w:val="正文文本 Char2"/>
    <w:qFormat/>
    <w:uiPriority w:val="0"/>
    <w:rPr>
      <w:rFonts w:eastAsia="宋体"/>
      <w:kern w:val="2"/>
      <w:sz w:val="26"/>
      <w:szCs w:val="24"/>
      <w:lang w:val="en-US" w:eastAsia="zh-CN" w:bidi="ar-SA"/>
    </w:rPr>
  </w:style>
  <w:style w:type="character" w:customStyle="1" w:styleId="136">
    <w:name w:val="引用 Char1"/>
    <w:qFormat/>
    <w:uiPriority w:val="0"/>
    <w:rPr>
      <w:i/>
      <w:iCs/>
      <w:color w:val="000000"/>
      <w:kern w:val="2"/>
      <w:sz w:val="21"/>
      <w:szCs w:val="24"/>
    </w:rPr>
  </w:style>
  <w:style w:type="character" w:customStyle="1" w:styleId="137">
    <w:name w:val="正文文本 3 Char2"/>
    <w:semiHidden/>
    <w:qFormat/>
    <w:uiPriority w:val="99"/>
    <w:rPr>
      <w:kern w:val="2"/>
      <w:sz w:val="16"/>
      <w:szCs w:val="16"/>
    </w:rPr>
  </w:style>
  <w:style w:type="character" w:customStyle="1" w:styleId="138">
    <w:name w:val="15"/>
    <w:qFormat/>
    <w:uiPriority w:val="0"/>
    <w:rPr>
      <w:rFonts w:hint="default" w:ascii="Times New Roman" w:hAnsi="Times New Roman" w:cs="Times New Roman"/>
    </w:rPr>
  </w:style>
  <w:style w:type="character" w:customStyle="1" w:styleId="139">
    <w:name w:val="批注文字 Char1"/>
    <w:qFormat/>
    <w:uiPriority w:val="0"/>
    <w:rPr>
      <w:rFonts w:eastAsia="宋体"/>
      <w:kern w:val="2"/>
      <w:sz w:val="21"/>
      <w:szCs w:val="24"/>
      <w:lang w:val="en-US" w:eastAsia="zh-CN" w:bidi="ar-SA"/>
    </w:rPr>
  </w:style>
  <w:style w:type="character" w:customStyle="1" w:styleId="140">
    <w:name w:val="标题4 Char Char"/>
    <w:link w:val="141"/>
    <w:qFormat/>
    <w:uiPriority w:val="0"/>
    <w:rPr>
      <w:rFonts w:ascii="Arial" w:hAnsi="Arial"/>
      <w:b/>
      <w:bCs/>
      <w:sz w:val="24"/>
      <w:szCs w:val="32"/>
    </w:rPr>
  </w:style>
  <w:style w:type="paragraph" w:customStyle="1" w:styleId="141">
    <w:name w:val="标题4"/>
    <w:basedOn w:val="4"/>
    <w:next w:val="21"/>
    <w:link w:val="140"/>
    <w:qFormat/>
    <w:uiPriority w:val="0"/>
    <w:pPr>
      <w:keepNext/>
      <w:keepLines/>
      <w:spacing w:before="260" w:beforeAutospacing="0" w:after="260" w:afterAutospacing="0" w:line="413" w:lineRule="auto"/>
      <w:jc w:val="both"/>
    </w:pPr>
    <w:rPr>
      <w:rFonts w:hint="default" w:ascii="Arial" w:hAnsi="Arial"/>
      <w:bCs/>
      <w:sz w:val="24"/>
      <w:szCs w:val="32"/>
    </w:rPr>
  </w:style>
  <w:style w:type="character" w:customStyle="1" w:styleId="142">
    <w:name w:val="正文文本 Char1"/>
    <w:qFormat/>
    <w:uiPriority w:val="0"/>
    <w:rPr>
      <w:kern w:val="2"/>
      <w:sz w:val="21"/>
      <w:szCs w:val="22"/>
    </w:rPr>
  </w:style>
  <w:style w:type="character" w:customStyle="1" w:styleId="143">
    <w:name w:val="明显引用 Char1"/>
    <w:qFormat/>
    <w:uiPriority w:val="0"/>
    <w:rPr>
      <w:b/>
      <w:bCs/>
      <w:i/>
      <w:iCs/>
      <w:color w:val="4F81BD"/>
      <w:kern w:val="2"/>
      <w:sz w:val="21"/>
      <w:szCs w:val="24"/>
    </w:rPr>
  </w:style>
  <w:style w:type="character" w:customStyle="1" w:styleId="144">
    <w:name w:val="HTML 预设格式 字符"/>
    <w:link w:val="41"/>
    <w:qFormat/>
    <w:uiPriority w:val="0"/>
    <w:rPr>
      <w:rFonts w:ascii="Arial" w:hAnsi="Arial" w:cs="Arial"/>
      <w:sz w:val="24"/>
      <w:szCs w:val="24"/>
    </w:rPr>
  </w:style>
  <w:style w:type="character" w:customStyle="1" w:styleId="145">
    <w:name w:val="_Style 182"/>
    <w:qFormat/>
    <w:uiPriority w:val="0"/>
    <w:rPr>
      <w:b/>
      <w:bCs/>
      <w:smallCaps/>
      <w:color w:val="C0504D"/>
      <w:spacing w:val="5"/>
      <w:u w:val="single"/>
    </w:rPr>
  </w:style>
  <w:style w:type="character" w:customStyle="1" w:styleId="146">
    <w:name w:val="Table Text Char Char"/>
    <w:link w:val="147"/>
    <w:qFormat/>
    <w:locked/>
    <w:uiPriority w:val="0"/>
    <w:rPr>
      <w:rFonts w:ascii="Arial" w:hAnsi="Arial" w:cs="Arial"/>
      <w:color w:val="000000"/>
      <w:kern w:val="2"/>
      <w:sz w:val="18"/>
      <w:szCs w:val="21"/>
    </w:rPr>
  </w:style>
  <w:style w:type="paragraph" w:customStyle="1" w:styleId="147">
    <w:name w:val="Table Text"/>
    <w:basedOn w:val="1"/>
    <w:link w:val="146"/>
    <w:qFormat/>
    <w:uiPriority w:val="0"/>
    <w:pPr>
      <w:widowControl/>
      <w:tabs>
        <w:tab w:val="decimal" w:pos="0"/>
      </w:tabs>
      <w:autoSpaceDE w:val="0"/>
      <w:autoSpaceDN w:val="0"/>
      <w:adjustRightInd w:val="0"/>
      <w:spacing w:before="80" w:after="80"/>
    </w:pPr>
    <w:rPr>
      <w:rFonts w:ascii="Arial" w:hAnsi="Arial" w:cs="Arial"/>
      <w:color w:val="000000"/>
      <w:sz w:val="18"/>
      <w:szCs w:val="21"/>
    </w:rPr>
  </w:style>
  <w:style w:type="character" w:customStyle="1" w:styleId="148">
    <w:name w:val="正文文本 Char3"/>
    <w:semiHidden/>
    <w:qFormat/>
    <w:uiPriority w:val="99"/>
    <w:rPr>
      <w:kern w:val="2"/>
      <w:sz w:val="21"/>
      <w:szCs w:val="24"/>
    </w:rPr>
  </w:style>
  <w:style w:type="character" w:customStyle="1" w:styleId="149">
    <w:name w:val="引用 Char2"/>
    <w:qFormat/>
    <w:uiPriority w:val="0"/>
    <w:rPr>
      <w:i/>
      <w:iCs/>
      <w:color w:val="000000"/>
      <w:kern w:val="2"/>
      <w:sz w:val="21"/>
      <w:szCs w:val="24"/>
    </w:rPr>
  </w:style>
  <w:style w:type="character" w:customStyle="1" w:styleId="150">
    <w:name w:val="明显强调1"/>
    <w:qFormat/>
    <w:uiPriority w:val="0"/>
    <w:rPr>
      <w:b/>
      <w:bCs/>
      <w:i/>
      <w:iCs/>
      <w:color w:val="4F81BD"/>
    </w:rPr>
  </w:style>
  <w:style w:type="character" w:customStyle="1" w:styleId="151">
    <w:name w:val="标题 2 Char1"/>
    <w:qFormat/>
    <w:uiPriority w:val="0"/>
    <w:rPr>
      <w:rFonts w:ascii="仿宋_GB2312" w:eastAsia="仿宋_GB2312" w:cs="MingLiU"/>
      <w:b/>
      <w:spacing w:val="1"/>
      <w:w w:val="99"/>
      <w:kern w:val="2"/>
      <w:sz w:val="28"/>
      <w:szCs w:val="32"/>
      <w:lang w:val="en-US" w:eastAsia="zh-CN" w:bidi="ar-SA"/>
    </w:rPr>
  </w:style>
  <w:style w:type="character" w:customStyle="1" w:styleId="152">
    <w:name w:val="尾注文本 Char2"/>
    <w:semiHidden/>
    <w:qFormat/>
    <w:uiPriority w:val="99"/>
    <w:rPr>
      <w:kern w:val="2"/>
      <w:sz w:val="21"/>
      <w:szCs w:val="24"/>
    </w:rPr>
  </w:style>
  <w:style w:type="character" w:customStyle="1" w:styleId="153">
    <w:name w:val="日期 Char1"/>
    <w:qFormat/>
    <w:uiPriority w:val="0"/>
    <w:rPr>
      <w:kern w:val="2"/>
      <w:sz w:val="21"/>
      <w:szCs w:val="22"/>
    </w:rPr>
  </w:style>
  <w:style w:type="character" w:customStyle="1" w:styleId="154">
    <w:name w:val="标题 2 字符"/>
    <w:link w:val="4"/>
    <w:qFormat/>
    <w:locked/>
    <w:uiPriority w:val="0"/>
    <w:rPr>
      <w:rFonts w:ascii="宋体" w:hAnsi="宋体"/>
      <w:b/>
      <w:sz w:val="36"/>
      <w:szCs w:val="36"/>
    </w:rPr>
  </w:style>
  <w:style w:type="character" w:customStyle="1" w:styleId="155">
    <w:name w:val="textcontents"/>
    <w:qFormat/>
    <w:uiPriority w:val="0"/>
    <w:rPr>
      <w:rFonts w:cs="Times New Roman"/>
    </w:rPr>
  </w:style>
  <w:style w:type="character" w:customStyle="1" w:styleId="156">
    <w:name w:val="Char Char11"/>
    <w:qFormat/>
    <w:uiPriority w:val="0"/>
    <w:rPr>
      <w:kern w:val="2"/>
      <w:sz w:val="21"/>
      <w:szCs w:val="24"/>
    </w:rPr>
  </w:style>
  <w:style w:type="character" w:customStyle="1" w:styleId="157">
    <w:name w:val="正文文本缩进 Char1"/>
    <w:semiHidden/>
    <w:qFormat/>
    <w:uiPriority w:val="99"/>
    <w:rPr>
      <w:kern w:val="2"/>
      <w:sz w:val="21"/>
      <w:szCs w:val="24"/>
    </w:rPr>
  </w:style>
  <w:style w:type="character" w:customStyle="1" w:styleId="158">
    <w:name w:val="浅色底纹 - 强调文字颜色 2 Char"/>
    <w:link w:val="159"/>
    <w:qFormat/>
    <w:uiPriority w:val="0"/>
    <w:rPr>
      <w:b/>
      <w:bCs/>
      <w:i/>
      <w:iCs/>
      <w:color w:val="4F81BD"/>
      <w:kern w:val="2"/>
      <w:sz w:val="21"/>
      <w:szCs w:val="22"/>
    </w:rPr>
  </w:style>
  <w:style w:type="paragraph" w:customStyle="1" w:styleId="159">
    <w:name w:val="浅色底纹 - 强调文字颜色 21"/>
    <w:basedOn w:val="1"/>
    <w:next w:val="1"/>
    <w:link w:val="158"/>
    <w:qFormat/>
    <w:uiPriority w:val="0"/>
    <w:pPr>
      <w:pBdr>
        <w:bottom w:val="single" w:color="4F81BD" w:sz="4" w:space="4"/>
      </w:pBdr>
      <w:spacing w:before="200" w:after="280"/>
      <w:ind w:left="936" w:right="936"/>
    </w:pPr>
    <w:rPr>
      <w:b/>
      <w:bCs/>
      <w:i/>
      <w:iCs/>
      <w:color w:val="4F81BD"/>
    </w:rPr>
  </w:style>
  <w:style w:type="character" w:customStyle="1" w:styleId="160">
    <w:name w:val="书籍标题1"/>
    <w:qFormat/>
    <w:uiPriority w:val="0"/>
    <w:rPr>
      <w:b/>
      <w:bCs/>
      <w:smallCaps/>
      <w:spacing w:val="5"/>
    </w:rPr>
  </w:style>
  <w:style w:type="character" w:customStyle="1" w:styleId="161">
    <w:name w:val="标题 3 Char1"/>
    <w:qFormat/>
    <w:uiPriority w:val="0"/>
    <w:rPr>
      <w:b/>
      <w:bCs/>
      <w:kern w:val="2"/>
      <w:sz w:val="32"/>
      <w:szCs w:val="32"/>
    </w:rPr>
  </w:style>
  <w:style w:type="character" w:customStyle="1" w:styleId="162">
    <w:name w:val="样式2 Char Char"/>
    <w:link w:val="163"/>
    <w:qFormat/>
    <w:uiPriority w:val="0"/>
    <w:rPr>
      <w:rFonts w:ascii="黑体" w:hAnsi="宋体" w:eastAsia="黑体"/>
      <w:b/>
      <w:kern w:val="2"/>
      <w:sz w:val="28"/>
      <w:szCs w:val="28"/>
    </w:rPr>
  </w:style>
  <w:style w:type="paragraph" w:customStyle="1" w:styleId="163">
    <w:name w:val="样式2"/>
    <w:basedOn w:val="4"/>
    <w:link w:val="162"/>
    <w:qFormat/>
    <w:uiPriority w:val="0"/>
    <w:pPr>
      <w:numPr>
        <w:ilvl w:val="1"/>
        <w:numId w:val="3"/>
      </w:numPr>
      <w:tabs>
        <w:tab w:val="left" w:pos="794"/>
      </w:tabs>
      <w:wordWrap w:val="0"/>
      <w:topLinePunct/>
      <w:autoSpaceDE w:val="0"/>
      <w:autoSpaceDN w:val="0"/>
      <w:adjustRightInd w:val="0"/>
      <w:snapToGrid w:val="0"/>
      <w:spacing w:before="156" w:beforeLines="50" w:beforeAutospacing="0" w:afterAutospacing="0" w:line="240" w:lineRule="atLeast"/>
      <w:textAlignment w:val="center"/>
    </w:pPr>
    <w:rPr>
      <w:rFonts w:hint="default" w:ascii="黑体" w:eastAsia="黑体"/>
      <w:kern w:val="2"/>
      <w:sz w:val="28"/>
      <w:szCs w:val="28"/>
    </w:rPr>
  </w:style>
  <w:style w:type="character" w:customStyle="1" w:styleId="164">
    <w:name w:val="页脚 字符"/>
    <w:link w:val="30"/>
    <w:qFormat/>
    <w:uiPriority w:val="0"/>
    <w:rPr>
      <w:kern w:val="2"/>
      <w:sz w:val="18"/>
      <w:szCs w:val="22"/>
    </w:rPr>
  </w:style>
  <w:style w:type="character" w:customStyle="1" w:styleId="165">
    <w:name w:val="页眉 Char1"/>
    <w:qFormat/>
    <w:uiPriority w:val="0"/>
    <w:rPr>
      <w:rFonts w:eastAsia="宋体"/>
      <w:kern w:val="2"/>
      <w:sz w:val="18"/>
      <w:szCs w:val="18"/>
      <w:lang w:val="en-US" w:eastAsia="zh-CN" w:bidi="ar-SA"/>
    </w:rPr>
  </w:style>
  <w:style w:type="character" w:customStyle="1" w:styleId="166">
    <w:name w:val="副标题 Char3"/>
    <w:qFormat/>
    <w:uiPriority w:val="11"/>
    <w:rPr>
      <w:rFonts w:ascii="Cambria" w:hAnsi="Cambria" w:cs="Times New Roman"/>
      <w:b/>
      <w:bCs/>
      <w:kern w:val="28"/>
      <w:sz w:val="32"/>
      <w:szCs w:val="32"/>
    </w:rPr>
  </w:style>
  <w:style w:type="character" w:customStyle="1" w:styleId="167">
    <w:name w:val="批注框文本 Char3"/>
    <w:semiHidden/>
    <w:qFormat/>
    <w:uiPriority w:val="99"/>
    <w:rPr>
      <w:kern w:val="2"/>
      <w:sz w:val="18"/>
      <w:szCs w:val="18"/>
    </w:rPr>
  </w:style>
  <w:style w:type="character" w:customStyle="1" w:styleId="168">
    <w:name w:val="标题 4 Char1"/>
    <w:qFormat/>
    <w:uiPriority w:val="0"/>
    <w:rPr>
      <w:rFonts w:ascii="仿宋_GB2312" w:eastAsia="仿宋_GB2312" w:cs="MingLiU"/>
      <w:b/>
      <w:kern w:val="2"/>
      <w:sz w:val="24"/>
      <w:szCs w:val="28"/>
      <w:lang w:val="en-US" w:eastAsia="zh-CN" w:bidi="ar-SA"/>
    </w:rPr>
  </w:style>
  <w:style w:type="character" w:customStyle="1" w:styleId="169">
    <w:name w:val="Blockquote Char Char"/>
    <w:link w:val="170"/>
    <w:qFormat/>
    <w:uiPriority w:val="0"/>
    <w:rPr>
      <w:rFonts w:ascii="Calibri" w:hAnsi="Calibri"/>
      <w:kern w:val="2"/>
      <w:sz w:val="21"/>
      <w:szCs w:val="24"/>
    </w:rPr>
  </w:style>
  <w:style w:type="paragraph" w:customStyle="1" w:styleId="170">
    <w:name w:val="Blockquote"/>
    <w:basedOn w:val="1"/>
    <w:link w:val="169"/>
    <w:qFormat/>
    <w:uiPriority w:val="0"/>
    <w:pPr>
      <w:ind w:left="360" w:right="360"/>
    </w:pPr>
    <w:rPr>
      <w:rFonts w:ascii="Calibri" w:hAnsi="Calibri"/>
      <w:szCs w:val="24"/>
    </w:rPr>
  </w:style>
  <w:style w:type="character" w:customStyle="1" w:styleId="171">
    <w:name w:val="正文文本缩进 字符"/>
    <w:link w:val="18"/>
    <w:qFormat/>
    <w:locked/>
    <w:uiPriority w:val="0"/>
    <w:rPr>
      <w:rFonts w:ascii="宋体" w:hAnsi="宋体"/>
      <w:kern w:val="2"/>
      <w:sz w:val="21"/>
      <w:szCs w:val="24"/>
    </w:rPr>
  </w:style>
  <w:style w:type="character" w:customStyle="1" w:styleId="172">
    <w:name w:val="文档结构图 字符"/>
    <w:link w:val="14"/>
    <w:qFormat/>
    <w:uiPriority w:val="0"/>
    <w:rPr>
      <w:rFonts w:ascii="宋体"/>
      <w:kern w:val="2"/>
      <w:sz w:val="18"/>
      <w:szCs w:val="18"/>
    </w:rPr>
  </w:style>
  <w:style w:type="character" w:customStyle="1" w:styleId="173">
    <w:name w:val="ca-11"/>
    <w:qFormat/>
    <w:uiPriority w:val="0"/>
    <w:rPr>
      <w:rFonts w:ascii="楷体_GB2312" w:eastAsia="楷体_GB2312" w:cs="Times New Roman"/>
      <w:sz w:val="28"/>
      <w:szCs w:val="28"/>
    </w:rPr>
  </w:style>
  <w:style w:type="character" w:customStyle="1" w:styleId="174">
    <w:name w:val="纯文本 字符"/>
    <w:link w:val="24"/>
    <w:qFormat/>
    <w:locked/>
    <w:uiPriority w:val="0"/>
    <w:rPr>
      <w:rFonts w:ascii="仿宋_GB2312" w:eastAsia="仿宋_GB2312"/>
      <w:b/>
      <w:sz w:val="24"/>
      <w:szCs w:val="28"/>
    </w:rPr>
  </w:style>
  <w:style w:type="character" w:customStyle="1" w:styleId="175">
    <w:name w:val="Char Char24"/>
    <w:qFormat/>
    <w:uiPriority w:val="0"/>
    <w:rPr>
      <w:b/>
      <w:bCs/>
      <w:kern w:val="2"/>
      <w:sz w:val="32"/>
      <w:szCs w:val="32"/>
    </w:rPr>
  </w:style>
  <w:style w:type="character" w:customStyle="1" w:styleId="176">
    <w:name w:val="标题 3 Char2"/>
    <w:qFormat/>
    <w:uiPriority w:val="0"/>
    <w:rPr>
      <w:rFonts w:ascii="仿宋_GB2312" w:eastAsia="仿宋_GB2312" w:cs="MingLiU"/>
      <w:b/>
      <w:kern w:val="2"/>
      <w:sz w:val="24"/>
      <w:szCs w:val="28"/>
      <w:lang w:val="en-US" w:eastAsia="zh-CN" w:bidi="ar-SA"/>
    </w:rPr>
  </w:style>
  <w:style w:type="character" w:customStyle="1" w:styleId="177">
    <w:name w:val="正文文本缩进 2 Char1"/>
    <w:semiHidden/>
    <w:qFormat/>
    <w:uiPriority w:val="99"/>
    <w:rPr>
      <w:kern w:val="2"/>
      <w:sz w:val="21"/>
      <w:szCs w:val="24"/>
    </w:rPr>
  </w:style>
  <w:style w:type="character" w:customStyle="1" w:styleId="178">
    <w:name w:val="批注主题 Char2"/>
    <w:qFormat/>
    <w:uiPriority w:val="0"/>
    <w:rPr>
      <w:rFonts w:eastAsia="宋体"/>
      <w:b/>
      <w:bCs/>
      <w:kern w:val="2"/>
      <w:sz w:val="21"/>
      <w:szCs w:val="24"/>
      <w:lang w:val="en-US" w:eastAsia="zh-CN" w:bidi="ar-SA"/>
    </w:rPr>
  </w:style>
  <w:style w:type="character" w:customStyle="1" w:styleId="179">
    <w:name w:val="l1"/>
    <w:qFormat/>
    <w:uiPriority w:val="0"/>
  </w:style>
  <w:style w:type="character" w:customStyle="1" w:styleId="180">
    <w:name w:val="标题 3 Char3"/>
    <w:qFormat/>
    <w:uiPriority w:val="0"/>
    <w:rPr>
      <w:rFonts w:ascii="仿宋_GB2312" w:eastAsia="仿宋_GB2312" w:cs="MingLiU"/>
      <w:b/>
      <w:kern w:val="2"/>
      <w:sz w:val="24"/>
      <w:szCs w:val="28"/>
      <w:lang w:val="en-US" w:eastAsia="zh-CN" w:bidi="ar-SA"/>
    </w:rPr>
  </w:style>
  <w:style w:type="character" w:customStyle="1" w:styleId="181">
    <w:name w:val="ht1"/>
    <w:qFormat/>
    <w:uiPriority w:val="0"/>
    <w:rPr>
      <w:rFonts w:ascii="黑体" w:eastAsia="黑体"/>
      <w:b/>
      <w:bCs/>
    </w:rPr>
  </w:style>
  <w:style w:type="character" w:customStyle="1" w:styleId="182">
    <w:name w:val="脚注文本 字符"/>
    <w:link w:val="35"/>
    <w:qFormat/>
    <w:locked/>
    <w:uiPriority w:val="0"/>
    <w:rPr>
      <w:rFonts w:ascii="仿宋_GB2312" w:eastAsia="仿宋_GB2312"/>
      <w:b/>
      <w:sz w:val="24"/>
      <w:szCs w:val="28"/>
    </w:rPr>
  </w:style>
  <w:style w:type="character" w:customStyle="1" w:styleId="183">
    <w:name w:val="页脚 Char1"/>
    <w:qFormat/>
    <w:uiPriority w:val="0"/>
    <w:rPr>
      <w:rFonts w:eastAsia="宋体"/>
      <w:kern w:val="2"/>
      <w:sz w:val="18"/>
      <w:szCs w:val="18"/>
      <w:lang w:val="en-US" w:eastAsia="zh-CN" w:bidi="ar-SA"/>
    </w:rPr>
  </w:style>
  <w:style w:type="character" w:customStyle="1" w:styleId="184">
    <w:name w:val="normaltext1"/>
    <w:qFormat/>
    <w:uiPriority w:val="0"/>
    <w:rPr>
      <w:rFonts w:hint="default" w:ascii="ˎ̥" w:hAnsi="ˎ̥"/>
      <w:sz w:val="9"/>
      <w:szCs w:val="9"/>
    </w:rPr>
  </w:style>
  <w:style w:type="character" w:customStyle="1" w:styleId="185">
    <w:name w:val="批注主题 Char3"/>
    <w:semiHidden/>
    <w:qFormat/>
    <w:uiPriority w:val="99"/>
    <w:rPr>
      <w:b/>
      <w:bCs/>
      <w:kern w:val="2"/>
      <w:sz w:val="21"/>
      <w:szCs w:val="24"/>
    </w:rPr>
  </w:style>
  <w:style w:type="character" w:customStyle="1" w:styleId="186">
    <w:name w:val="批注文字 Char3"/>
    <w:semiHidden/>
    <w:qFormat/>
    <w:uiPriority w:val="99"/>
    <w:rPr>
      <w:kern w:val="2"/>
      <w:sz w:val="21"/>
      <w:szCs w:val="24"/>
    </w:rPr>
  </w:style>
  <w:style w:type="character" w:customStyle="1" w:styleId="187">
    <w:name w:val="脚注文本 Char2"/>
    <w:semiHidden/>
    <w:qFormat/>
    <w:uiPriority w:val="99"/>
    <w:rPr>
      <w:kern w:val="2"/>
      <w:sz w:val="18"/>
      <w:szCs w:val="18"/>
    </w:rPr>
  </w:style>
  <w:style w:type="character" w:customStyle="1" w:styleId="188">
    <w:name w:val="标题5 Char Char"/>
    <w:link w:val="189"/>
    <w:qFormat/>
    <w:uiPriority w:val="0"/>
    <w:rPr>
      <w:rFonts w:ascii="Arial" w:hAnsi="Arial"/>
      <w:b/>
      <w:bCs/>
      <w:sz w:val="24"/>
      <w:szCs w:val="32"/>
    </w:rPr>
  </w:style>
  <w:style w:type="paragraph" w:customStyle="1" w:styleId="189">
    <w:name w:val="标题5"/>
    <w:basedOn w:val="2"/>
    <w:link w:val="188"/>
    <w:qFormat/>
    <w:uiPriority w:val="0"/>
    <w:pPr>
      <w:spacing w:line="413" w:lineRule="auto"/>
    </w:pPr>
    <w:rPr>
      <w:rFonts w:ascii="Arial" w:hAnsi="Arial"/>
      <w:kern w:val="0"/>
      <w:sz w:val="24"/>
    </w:rPr>
  </w:style>
  <w:style w:type="character" w:customStyle="1" w:styleId="190">
    <w:name w:val="0d1471"/>
    <w:qFormat/>
    <w:uiPriority w:val="0"/>
    <w:rPr>
      <w:color w:val="000000"/>
      <w:sz w:val="11"/>
      <w:szCs w:val="11"/>
      <w:u w:val="none"/>
    </w:rPr>
  </w:style>
  <w:style w:type="character" w:customStyle="1" w:styleId="191">
    <w:name w:val="style161"/>
    <w:qFormat/>
    <w:uiPriority w:val="0"/>
    <w:rPr>
      <w:b/>
      <w:bCs/>
      <w:color w:val="333333"/>
    </w:rPr>
  </w:style>
  <w:style w:type="character" w:customStyle="1" w:styleId="192">
    <w:name w:val="14t1"/>
    <w:qFormat/>
    <w:uiPriority w:val="0"/>
    <w:rPr>
      <w:rFonts w:hint="eastAsia" w:ascii="宋体" w:hAnsi="宋体" w:eastAsia="宋体"/>
      <w:sz w:val="11"/>
      <w:szCs w:val="11"/>
    </w:rPr>
  </w:style>
  <w:style w:type="character" w:customStyle="1" w:styleId="193">
    <w:name w:val="样式 Char Char"/>
    <w:link w:val="194"/>
    <w:qFormat/>
    <w:locked/>
    <w:uiPriority w:val="0"/>
    <w:rPr>
      <w:rFonts w:ascii="宋体" w:hAnsi="宋体"/>
      <w:sz w:val="24"/>
    </w:rPr>
  </w:style>
  <w:style w:type="paragraph" w:customStyle="1" w:styleId="194">
    <w:name w:val="样式"/>
    <w:link w:val="193"/>
    <w:qFormat/>
    <w:uiPriority w:val="0"/>
    <w:pPr>
      <w:widowControl w:val="0"/>
      <w:autoSpaceDE w:val="0"/>
      <w:autoSpaceDN w:val="0"/>
      <w:adjustRightInd w:val="0"/>
    </w:pPr>
    <w:rPr>
      <w:rFonts w:ascii="宋体" w:hAnsi="宋体" w:eastAsia="宋体" w:cs="Times New Roman"/>
      <w:sz w:val="24"/>
      <w:lang w:val="en-US" w:eastAsia="zh-CN" w:bidi="ar-SA"/>
    </w:rPr>
  </w:style>
  <w:style w:type="character" w:customStyle="1" w:styleId="195">
    <w:name w:val="font161"/>
    <w:qFormat/>
    <w:uiPriority w:val="0"/>
    <w:rPr>
      <w:b/>
      <w:bCs/>
      <w:sz w:val="32"/>
      <w:szCs w:val="32"/>
    </w:rPr>
  </w:style>
  <w:style w:type="character" w:customStyle="1" w:styleId="196">
    <w:name w:val="style121"/>
    <w:qFormat/>
    <w:uiPriority w:val="0"/>
    <w:rPr>
      <w:rFonts w:hint="eastAsia" w:ascii="宋体" w:hAnsi="宋体" w:eastAsia="宋体"/>
      <w:sz w:val="18"/>
      <w:szCs w:val="18"/>
    </w:rPr>
  </w:style>
  <w:style w:type="character" w:customStyle="1" w:styleId="197">
    <w:name w:val="标题 Char2"/>
    <w:qFormat/>
    <w:uiPriority w:val="10"/>
    <w:rPr>
      <w:rFonts w:ascii="Cambria" w:hAnsi="Cambria" w:cs="Times New Roman"/>
      <w:b/>
      <w:bCs/>
      <w:kern w:val="2"/>
      <w:sz w:val="32"/>
      <w:szCs w:val="32"/>
    </w:rPr>
  </w:style>
  <w:style w:type="character" w:customStyle="1" w:styleId="198">
    <w:name w:val="文档结构图 Char2"/>
    <w:semiHidden/>
    <w:qFormat/>
    <w:uiPriority w:val="99"/>
    <w:rPr>
      <w:rFonts w:ascii="宋体"/>
      <w:kern w:val="2"/>
      <w:sz w:val="18"/>
      <w:szCs w:val="18"/>
    </w:rPr>
  </w:style>
  <w:style w:type="character" w:customStyle="1" w:styleId="199">
    <w:name w:val="引用 Char3"/>
    <w:qFormat/>
    <w:uiPriority w:val="29"/>
    <w:rPr>
      <w:i/>
      <w:iCs/>
      <w:color w:val="000000"/>
      <w:kern w:val="2"/>
      <w:sz w:val="21"/>
      <w:szCs w:val="24"/>
    </w:rPr>
  </w:style>
  <w:style w:type="character" w:customStyle="1" w:styleId="200">
    <w:name w:val="明显引用 Char2"/>
    <w:qFormat/>
    <w:uiPriority w:val="0"/>
    <w:rPr>
      <w:b/>
      <w:bCs/>
      <w:i/>
      <w:iCs/>
      <w:color w:val="4F81BD"/>
      <w:kern w:val="2"/>
      <w:sz w:val="21"/>
      <w:szCs w:val="24"/>
    </w:rPr>
  </w:style>
  <w:style w:type="character" w:customStyle="1" w:styleId="201">
    <w:name w:val="副标题 Char2"/>
    <w:qFormat/>
    <w:uiPriority w:val="0"/>
    <w:rPr>
      <w:rFonts w:hint="default" w:ascii="Cambria" w:hAnsi="Cambria" w:cs="Times New Roman"/>
      <w:b/>
      <w:bCs/>
      <w:kern w:val="28"/>
      <w:sz w:val="32"/>
      <w:szCs w:val="32"/>
    </w:rPr>
  </w:style>
  <w:style w:type="character" w:customStyle="1" w:styleId="202">
    <w:name w:val="页眉 字符"/>
    <w:link w:val="31"/>
    <w:qFormat/>
    <w:uiPriority w:val="0"/>
    <w:rPr>
      <w:kern w:val="2"/>
      <w:sz w:val="18"/>
      <w:szCs w:val="22"/>
    </w:rPr>
  </w:style>
  <w:style w:type="character" w:customStyle="1" w:styleId="203">
    <w:name w:val="正文文本 3 字符"/>
    <w:link w:val="16"/>
    <w:qFormat/>
    <w:locked/>
    <w:uiPriority w:val="0"/>
    <w:rPr>
      <w:rFonts w:ascii="宋体" w:hAnsi="宋体"/>
      <w:kern w:val="2"/>
      <w:sz w:val="18"/>
      <w:szCs w:val="18"/>
    </w:rPr>
  </w:style>
  <w:style w:type="character" w:customStyle="1" w:styleId="204">
    <w:name w:val="HTML 预设格式 Char1"/>
    <w:qFormat/>
    <w:uiPriority w:val="0"/>
    <w:rPr>
      <w:rFonts w:ascii="Courier New" w:hAnsi="Courier New" w:cs="Courier New"/>
      <w:kern w:val="2"/>
    </w:rPr>
  </w:style>
  <w:style w:type="character" w:customStyle="1" w:styleId="205">
    <w:name w:val="页眉 Char2"/>
    <w:semiHidden/>
    <w:qFormat/>
    <w:uiPriority w:val="99"/>
    <w:rPr>
      <w:kern w:val="2"/>
      <w:sz w:val="18"/>
      <w:szCs w:val="18"/>
    </w:rPr>
  </w:style>
  <w:style w:type="character" w:customStyle="1" w:styleId="206">
    <w:name w:val="ca-141"/>
    <w:qFormat/>
    <w:uiPriority w:val="99"/>
    <w:rPr>
      <w:rFonts w:hint="eastAsia" w:ascii="仿宋_GB2312" w:eastAsia="仿宋_GB2312"/>
      <w:sz w:val="21"/>
      <w:szCs w:val="21"/>
    </w:rPr>
  </w:style>
  <w:style w:type="character" w:customStyle="1" w:styleId="207">
    <w:name w:val="批注文字 Char Char"/>
    <w:qFormat/>
    <w:uiPriority w:val="0"/>
    <w:rPr>
      <w:rFonts w:ascii="宋体" w:hAnsi="Times New Roman" w:eastAsia="宋体" w:cs="Times New Roman"/>
      <w:sz w:val="28"/>
      <w:szCs w:val="20"/>
    </w:rPr>
  </w:style>
  <w:style w:type="character" w:customStyle="1" w:styleId="208">
    <w:name w:val="style21"/>
    <w:qFormat/>
    <w:uiPriority w:val="0"/>
    <w:rPr>
      <w:b/>
      <w:bCs/>
      <w:sz w:val="28"/>
      <w:szCs w:val="28"/>
    </w:rPr>
  </w:style>
  <w:style w:type="character" w:customStyle="1" w:styleId="209">
    <w:name w:val="ss16"/>
    <w:qFormat/>
    <w:uiPriority w:val="0"/>
    <w:rPr>
      <w:rFonts w:hint="eastAsia" w:ascii="宋体" w:hAnsi="宋体" w:eastAsia="宋体"/>
      <w:color w:val="000000"/>
      <w:sz w:val="9"/>
      <w:szCs w:val="9"/>
    </w:rPr>
  </w:style>
  <w:style w:type="character" w:customStyle="1" w:styleId="210">
    <w:name w:val="intel3"/>
    <w:qFormat/>
    <w:uiPriority w:val="0"/>
  </w:style>
  <w:style w:type="character" w:customStyle="1" w:styleId="211">
    <w:name w:val="脚注文本 Char3"/>
    <w:basedOn w:val="49"/>
    <w:semiHidden/>
    <w:qFormat/>
    <w:uiPriority w:val="0"/>
    <w:rPr>
      <w:kern w:val="2"/>
      <w:sz w:val="18"/>
      <w:szCs w:val="18"/>
    </w:rPr>
  </w:style>
  <w:style w:type="character" w:customStyle="1" w:styleId="212">
    <w:name w:val="正文文本 Char4"/>
    <w:basedOn w:val="49"/>
    <w:semiHidden/>
    <w:qFormat/>
    <w:uiPriority w:val="0"/>
    <w:rPr>
      <w:kern w:val="2"/>
      <w:sz w:val="21"/>
      <w:szCs w:val="22"/>
    </w:rPr>
  </w:style>
  <w:style w:type="character" w:customStyle="1" w:styleId="213">
    <w:name w:val="正文文本 2 Char3"/>
    <w:basedOn w:val="49"/>
    <w:semiHidden/>
    <w:qFormat/>
    <w:uiPriority w:val="0"/>
    <w:rPr>
      <w:kern w:val="2"/>
      <w:sz w:val="21"/>
      <w:szCs w:val="22"/>
    </w:rPr>
  </w:style>
  <w:style w:type="character" w:customStyle="1" w:styleId="214">
    <w:name w:val="正文文本缩进 3 Char2"/>
    <w:basedOn w:val="49"/>
    <w:semiHidden/>
    <w:qFormat/>
    <w:uiPriority w:val="0"/>
    <w:rPr>
      <w:kern w:val="2"/>
      <w:sz w:val="16"/>
      <w:szCs w:val="16"/>
    </w:rPr>
  </w:style>
  <w:style w:type="character" w:customStyle="1" w:styleId="215">
    <w:name w:val="文档结构图 Char3"/>
    <w:basedOn w:val="49"/>
    <w:semiHidden/>
    <w:qFormat/>
    <w:uiPriority w:val="0"/>
    <w:rPr>
      <w:rFonts w:ascii="宋体"/>
      <w:kern w:val="2"/>
      <w:sz w:val="18"/>
      <w:szCs w:val="18"/>
    </w:rPr>
  </w:style>
  <w:style w:type="character" w:customStyle="1" w:styleId="216">
    <w:name w:val="标题 Char3"/>
    <w:basedOn w:val="49"/>
    <w:qFormat/>
    <w:uiPriority w:val="0"/>
    <w:rPr>
      <w:rFonts w:asciiTheme="majorHAnsi" w:hAnsiTheme="majorHAnsi" w:cstheme="majorBidi"/>
      <w:b/>
      <w:bCs/>
      <w:kern w:val="2"/>
      <w:sz w:val="32"/>
      <w:szCs w:val="32"/>
    </w:rPr>
  </w:style>
  <w:style w:type="character" w:customStyle="1" w:styleId="217">
    <w:name w:val="纯文本 Char3"/>
    <w:basedOn w:val="49"/>
    <w:semiHidden/>
    <w:qFormat/>
    <w:uiPriority w:val="0"/>
    <w:rPr>
      <w:rFonts w:ascii="宋体" w:hAnsi="Courier New" w:cs="Courier New"/>
      <w:kern w:val="2"/>
      <w:sz w:val="21"/>
      <w:szCs w:val="21"/>
    </w:rPr>
  </w:style>
  <w:style w:type="character" w:customStyle="1" w:styleId="218">
    <w:name w:val="批注主题 Char4"/>
    <w:basedOn w:val="78"/>
    <w:semiHidden/>
    <w:qFormat/>
    <w:uiPriority w:val="0"/>
    <w:rPr>
      <w:rFonts w:ascii="仿宋_GB2312" w:eastAsia="仿宋_GB2312"/>
      <w:bCs/>
      <w:kern w:val="2"/>
      <w:sz w:val="21"/>
      <w:szCs w:val="22"/>
    </w:rPr>
  </w:style>
  <w:style w:type="character" w:customStyle="1" w:styleId="219">
    <w:name w:val="正文文本缩进 2 Char2"/>
    <w:basedOn w:val="49"/>
    <w:semiHidden/>
    <w:qFormat/>
    <w:uiPriority w:val="0"/>
    <w:rPr>
      <w:kern w:val="2"/>
      <w:sz w:val="21"/>
      <w:szCs w:val="22"/>
    </w:rPr>
  </w:style>
  <w:style w:type="character" w:customStyle="1" w:styleId="220">
    <w:name w:val="正文文本缩进 Char2"/>
    <w:basedOn w:val="49"/>
    <w:semiHidden/>
    <w:qFormat/>
    <w:uiPriority w:val="0"/>
    <w:rPr>
      <w:kern w:val="2"/>
      <w:sz w:val="21"/>
      <w:szCs w:val="22"/>
    </w:rPr>
  </w:style>
  <w:style w:type="character" w:customStyle="1" w:styleId="221">
    <w:name w:val="尾注文本 Char3"/>
    <w:basedOn w:val="49"/>
    <w:semiHidden/>
    <w:qFormat/>
    <w:uiPriority w:val="0"/>
    <w:rPr>
      <w:kern w:val="2"/>
      <w:sz w:val="21"/>
      <w:szCs w:val="22"/>
    </w:rPr>
  </w:style>
  <w:style w:type="character" w:customStyle="1" w:styleId="222">
    <w:name w:val="正文文本 3 Char3"/>
    <w:basedOn w:val="49"/>
    <w:semiHidden/>
    <w:qFormat/>
    <w:uiPriority w:val="0"/>
    <w:rPr>
      <w:kern w:val="2"/>
      <w:sz w:val="16"/>
      <w:szCs w:val="16"/>
    </w:rPr>
  </w:style>
  <w:style w:type="paragraph" w:customStyle="1" w:styleId="223">
    <w:name w:val="WW-表格标题"/>
    <w:basedOn w:val="224"/>
    <w:qFormat/>
    <w:uiPriority w:val="0"/>
  </w:style>
  <w:style w:type="paragraph" w:customStyle="1" w:styleId="224">
    <w:name w:val="WW-表格内容"/>
    <w:basedOn w:val="1"/>
    <w:qFormat/>
    <w:uiPriority w:val="0"/>
    <w:pPr>
      <w:suppressLineNumbers/>
      <w:suppressAutoHyphens/>
    </w:pPr>
    <w:rPr>
      <w:rFonts w:ascii="Calibri" w:hAnsi="Calibri"/>
      <w:szCs w:val="24"/>
    </w:rPr>
  </w:style>
  <w:style w:type="paragraph" w:customStyle="1" w:styleId="225">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226">
    <w:name w:val="內文2(縮排)"/>
    <w:basedOn w:val="1"/>
    <w:qFormat/>
    <w:uiPriority w:val="0"/>
    <w:pPr>
      <w:spacing w:before="78" w:beforeLines="25" w:line="400" w:lineRule="exact"/>
      <w:ind w:left="364" w:leftChars="130" w:firstLine="560" w:firstLineChars="200"/>
    </w:pPr>
    <w:rPr>
      <w:rFonts w:ascii="宋体" w:hAnsi="宋体"/>
      <w:sz w:val="28"/>
      <w:szCs w:val="28"/>
    </w:rPr>
  </w:style>
  <w:style w:type="paragraph" w:customStyle="1" w:styleId="227">
    <w:name w:val="样式 标题 3 + (中文) 黑体 小四 非加粗 段前: 7.8 磅 段后: 0 磅 行距: 固定值 20 磅"/>
    <w:basedOn w:val="2"/>
    <w:next w:val="1"/>
    <w:qFormat/>
    <w:uiPriority w:val="0"/>
    <w:pPr>
      <w:spacing w:before="0" w:after="0" w:line="400" w:lineRule="exact"/>
    </w:pPr>
    <w:rPr>
      <w:rFonts w:hAnsi="Calibri" w:eastAsia="黑体" w:cs="宋体"/>
      <w:b w:val="0"/>
      <w:bCs w:val="0"/>
      <w:sz w:val="24"/>
      <w:szCs w:val="20"/>
    </w:rPr>
  </w:style>
  <w:style w:type="paragraph" w:customStyle="1" w:styleId="228">
    <w:name w:val="intel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9">
    <w:name w:val="CM2"/>
    <w:basedOn w:val="230"/>
    <w:next w:val="230"/>
    <w:qFormat/>
    <w:uiPriority w:val="0"/>
    <w:pPr>
      <w:spacing w:line="188" w:lineRule="atLeast"/>
    </w:pPr>
    <w:rPr>
      <w:rFonts w:ascii="Times New Roman"/>
      <w:color w:val="auto"/>
    </w:rPr>
  </w:style>
  <w:style w:type="paragraph" w:customStyle="1" w:styleId="2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31">
    <w:name w:val="Char Char9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32">
    <w:name w:val="标题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3">
    <w:name w:val="Char11 Char Char Char"/>
    <w:basedOn w:val="1"/>
    <w:qFormat/>
    <w:uiPriority w:val="0"/>
    <w:pPr>
      <w:spacing w:line="240" w:lineRule="atLeast"/>
      <w:ind w:left="420" w:firstLine="420"/>
    </w:pPr>
    <w:rPr>
      <w:rFonts w:ascii="Calibri" w:hAnsi="Calibri"/>
      <w:kern w:val="0"/>
      <w:szCs w:val="21"/>
    </w:rPr>
  </w:style>
  <w:style w:type="paragraph" w:customStyle="1" w:styleId="234">
    <w:name w:val="CM56"/>
    <w:basedOn w:val="230"/>
    <w:next w:val="230"/>
    <w:qFormat/>
    <w:uiPriority w:val="0"/>
    <w:rPr>
      <w:rFonts w:ascii="Times New Roman"/>
      <w:color w:val="auto"/>
    </w:rPr>
  </w:style>
  <w:style w:type="paragraph" w:customStyle="1" w:styleId="235">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36">
    <w:name w:val="msonormal msonormal"/>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237">
    <w:name w:val="_Style 56"/>
    <w:basedOn w:val="1"/>
    <w:qFormat/>
    <w:uiPriority w:val="34"/>
    <w:pPr>
      <w:ind w:firstLine="420" w:firstLineChars="200"/>
    </w:pPr>
    <w:rPr>
      <w:rFonts w:ascii="Calibri" w:hAnsi="Calibri"/>
      <w:szCs w:val="24"/>
    </w:rPr>
  </w:style>
  <w:style w:type="paragraph" w:customStyle="1" w:styleId="238">
    <w:name w:val="flNote"/>
    <w:basedOn w:val="1"/>
    <w:qFormat/>
    <w:uiPriority w:val="0"/>
    <w:pPr>
      <w:adjustRightInd w:val="0"/>
      <w:spacing w:before="320" w:after="160" w:line="360" w:lineRule="atLeast"/>
      <w:jc w:val="center"/>
      <w:textAlignment w:val="baseline"/>
    </w:pPr>
    <w:rPr>
      <w:rFonts w:ascii="Arial" w:hAnsi="Calibri" w:eastAsia="黑体"/>
      <w:kern w:val="0"/>
      <w:sz w:val="30"/>
      <w:szCs w:val="20"/>
    </w:rPr>
  </w:style>
  <w:style w:type="paragraph" w:customStyle="1" w:styleId="239">
    <w:name w:val="CM60"/>
    <w:basedOn w:val="230"/>
    <w:next w:val="230"/>
    <w:qFormat/>
    <w:uiPriority w:val="0"/>
    <w:rPr>
      <w:rFonts w:ascii="Times New Roman"/>
      <w:color w:val="auto"/>
    </w:rPr>
  </w:style>
  <w:style w:type="paragraph" w:customStyle="1" w:styleId="240">
    <w:name w:val="pa-27"/>
    <w:basedOn w:val="1"/>
    <w:qFormat/>
    <w:uiPriority w:val="0"/>
    <w:pPr>
      <w:widowControl/>
      <w:spacing w:line="360" w:lineRule="atLeast"/>
      <w:ind w:firstLine="420"/>
    </w:pPr>
    <w:rPr>
      <w:rFonts w:ascii="宋体" w:hAnsi="宋体" w:cs="宋体"/>
      <w:kern w:val="0"/>
      <w:sz w:val="24"/>
      <w:szCs w:val="24"/>
    </w:rPr>
  </w:style>
  <w:style w:type="paragraph" w:customStyle="1" w:styleId="241">
    <w:name w:val="_Style 57"/>
    <w:qFormat/>
    <w:uiPriority w:val="0"/>
    <w:rPr>
      <w:rFonts w:ascii="Times New Roman" w:hAnsi="Times New Roman" w:eastAsia="宋体" w:cs="Times New Roman"/>
      <w:kern w:val="2"/>
      <w:sz w:val="21"/>
      <w:szCs w:val="24"/>
      <w:lang w:val="en-US" w:eastAsia="zh-CN" w:bidi="ar-SA"/>
    </w:rPr>
  </w:style>
  <w:style w:type="paragraph" w:customStyle="1" w:styleId="242">
    <w:name w:val="Char"/>
    <w:basedOn w:val="1"/>
    <w:qFormat/>
    <w:uiPriority w:val="0"/>
    <w:pPr>
      <w:spacing w:line="240" w:lineRule="atLeast"/>
      <w:ind w:left="420" w:firstLine="420"/>
    </w:pPr>
    <w:rPr>
      <w:rFonts w:ascii="Calibri" w:hAnsi="Calibri"/>
      <w:sz w:val="18"/>
      <w:szCs w:val="20"/>
    </w:rPr>
  </w:style>
  <w:style w:type="paragraph" w:customStyle="1" w:styleId="243">
    <w:name w:val="Char9 Char Char Char Char Char Char"/>
    <w:basedOn w:val="14"/>
    <w:qFormat/>
    <w:uiPriority w:val="0"/>
    <w:pPr>
      <w:shd w:val="clear" w:color="auto" w:fill="000080"/>
      <w:spacing w:line="360" w:lineRule="auto"/>
      <w:ind w:firstLine="200" w:firstLineChars="200"/>
    </w:pPr>
    <w:rPr>
      <w:rFonts w:ascii="Tahoma" w:hAnsi="Tahoma"/>
      <w:sz w:val="24"/>
      <w:szCs w:val="20"/>
    </w:rPr>
  </w:style>
  <w:style w:type="paragraph" w:customStyle="1" w:styleId="244">
    <w:name w:val="样式3"/>
    <w:basedOn w:val="2"/>
    <w:qFormat/>
    <w:uiPriority w:val="0"/>
    <w:pPr>
      <w:keepNext w:val="0"/>
      <w:keepLines w:val="0"/>
      <w:autoSpaceDE w:val="0"/>
      <w:autoSpaceDN w:val="0"/>
      <w:adjustRightInd w:val="0"/>
      <w:spacing w:before="0" w:after="0" w:line="360" w:lineRule="auto"/>
      <w:ind w:left="119" w:right="-23"/>
      <w:jc w:val="left"/>
    </w:pPr>
    <w:rPr>
      <w:rFonts w:ascii="宋体" w:hAnsi="宋体" w:eastAsia="仿宋_GB2312" w:cs="MingLiU"/>
      <w:bCs w:val="0"/>
      <w:kern w:val="0"/>
      <w:sz w:val="24"/>
      <w:szCs w:val="28"/>
    </w:rPr>
  </w:style>
  <w:style w:type="paragraph" w:customStyle="1" w:styleId="245">
    <w:name w:val="Char Char Char1"/>
    <w:basedOn w:val="14"/>
    <w:qFormat/>
    <w:uiPriority w:val="0"/>
    <w:pPr>
      <w:shd w:val="clear" w:color="auto" w:fill="000080"/>
      <w:spacing w:line="360" w:lineRule="auto"/>
      <w:ind w:firstLine="200" w:firstLineChars="200"/>
    </w:pPr>
    <w:rPr>
      <w:rFonts w:ascii="Calibri" w:hAnsi="Calibri"/>
      <w:sz w:val="21"/>
      <w:szCs w:val="20"/>
    </w:rPr>
  </w:style>
  <w:style w:type="paragraph" w:customStyle="1" w:styleId="246">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47">
    <w:name w:val="第2级"/>
    <w:basedOn w:val="248"/>
    <w:qFormat/>
    <w:uiPriority w:val="0"/>
    <w:pPr>
      <w:tabs>
        <w:tab w:val="right" w:leader="dot" w:pos="8302"/>
      </w:tabs>
      <w:ind w:firstLine="551" w:firstLineChars="196"/>
      <w:jc w:val="both"/>
    </w:pPr>
  </w:style>
  <w:style w:type="paragraph" w:customStyle="1" w:styleId="248">
    <w:name w:val="地理标题"/>
    <w:basedOn w:val="32"/>
    <w:qFormat/>
    <w:uiPriority w:val="0"/>
    <w:pPr>
      <w:tabs>
        <w:tab w:val="right" w:leader="dot" w:pos="8302"/>
      </w:tabs>
      <w:spacing w:before="120" w:after="120"/>
      <w:jc w:val="center"/>
    </w:pPr>
    <w:rPr>
      <w:rFonts w:ascii="宋体" w:hAnsi="宋体" w:eastAsia="宋体" w:cs="Times New Roman"/>
      <w:caps/>
      <w:sz w:val="28"/>
      <w:szCs w:val="20"/>
    </w:rPr>
  </w:style>
  <w:style w:type="paragraph" w:customStyle="1" w:styleId="249">
    <w:name w:val="BT3"/>
    <w:basedOn w:val="2"/>
    <w:qFormat/>
    <w:uiPriority w:val="0"/>
    <w:pPr>
      <w:adjustRightInd w:val="0"/>
      <w:snapToGrid w:val="0"/>
      <w:spacing w:line="360" w:lineRule="auto"/>
      <w:jc w:val="center"/>
    </w:pPr>
    <w:rPr>
      <w:rFonts w:ascii="仿宋_GB2312" w:hAnsi="宋体" w:eastAsia="仿宋_GB2312"/>
      <w:bCs w:val="0"/>
      <w:sz w:val="24"/>
      <w:szCs w:val="24"/>
    </w:rPr>
  </w:style>
  <w:style w:type="paragraph" w:customStyle="1" w:styleId="250">
    <w:name w:val="表格内容"/>
    <w:basedOn w:val="1"/>
    <w:qFormat/>
    <w:uiPriority w:val="0"/>
    <w:pPr>
      <w:suppressLineNumbers/>
      <w:suppressAutoHyphens/>
    </w:pPr>
    <w:rPr>
      <w:rFonts w:ascii="Calibri" w:hAnsi="Calibri"/>
      <w:szCs w:val="24"/>
    </w:rPr>
  </w:style>
  <w:style w:type="paragraph" w:customStyle="1" w:styleId="251">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3">
    <w:name w:val="_Style 5"/>
    <w:basedOn w:val="1"/>
    <w:qFormat/>
    <w:uiPriority w:val="0"/>
    <w:rPr>
      <w:rFonts w:ascii="Calibri" w:hAnsi="Calibri"/>
      <w:szCs w:val="24"/>
    </w:rPr>
  </w:style>
  <w:style w:type="paragraph" w:customStyle="1" w:styleId="254">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255">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256">
    <w:name w:val="标题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7">
    <w:name w:val="修订11"/>
    <w:qFormat/>
    <w:uiPriority w:val="0"/>
    <w:rPr>
      <w:rFonts w:ascii="Times New Roman" w:hAnsi="Times New Roman" w:eastAsia="宋体" w:cs="Times New Roman"/>
      <w:kern w:val="2"/>
      <w:sz w:val="21"/>
      <w:szCs w:val="24"/>
      <w:lang w:val="en-US" w:eastAsia="zh-CN" w:bidi="ar-SA"/>
    </w:rPr>
  </w:style>
  <w:style w:type="paragraph" w:customStyle="1" w:styleId="258">
    <w:name w:val="空半行"/>
    <w:basedOn w:val="1"/>
    <w:qFormat/>
    <w:uiPriority w:val="0"/>
    <w:pPr>
      <w:adjustRightInd w:val="0"/>
      <w:spacing w:line="120" w:lineRule="exact"/>
      <w:textAlignment w:val="baseline"/>
    </w:pPr>
    <w:rPr>
      <w:rFonts w:ascii="Calibri" w:hAnsi="Calibri" w:eastAsia="仿宋_GB2312"/>
      <w:color w:val="FFFFFF"/>
      <w:kern w:val="0"/>
      <w:sz w:val="30"/>
      <w:szCs w:val="20"/>
    </w:rPr>
  </w:style>
  <w:style w:type="paragraph" w:customStyle="1" w:styleId="259">
    <w:name w:val="默认段落字体 Para Char Char Char Char"/>
    <w:basedOn w:val="1"/>
    <w:qFormat/>
    <w:uiPriority w:val="0"/>
    <w:rPr>
      <w:rFonts w:ascii="宋体" w:hAnsi="Calibri"/>
      <w:kern w:val="0"/>
      <w:sz w:val="18"/>
      <w:szCs w:val="20"/>
      <w:u w:val="single"/>
    </w:rPr>
  </w:style>
  <w:style w:type="paragraph" w:customStyle="1" w:styleId="260">
    <w:name w:val="CM3"/>
    <w:basedOn w:val="230"/>
    <w:next w:val="230"/>
    <w:qFormat/>
    <w:uiPriority w:val="0"/>
    <w:rPr>
      <w:rFonts w:ascii="Times New Roman"/>
      <w:color w:val="auto"/>
    </w:rPr>
  </w:style>
  <w:style w:type="paragraph" w:customStyle="1" w:styleId="261">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262">
    <w:name w:val="说明、回复"/>
    <w:basedOn w:val="1"/>
    <w:qFormat/>
    <w:uiPriority w:val="0"/>
    <w:rPr>
      <w:rFonts w:ascii="Calibri" w:hAnsi="Calibri"/>
      <w:sz w:val="28"/>
      <w:szCs w:val="20"/>
    </w:rPr>
  </w:style>
  <w:style w:type="paragraph" w:customStyle="1" w:styleId="263">
    <w:name w:val="_Style 3"/>
    <w:basedOn w:val="1"/>
    <w:qFormat/>
    <w:uiPriority w:val="0"/>
    <w:rPr>
      <w:rFonts w:ascii="Calibri" w:hAnsi="Calibri"/>
      <w:szCs w:val="24"/>
    </w:rPr>
  </w:style>
  <w:style w:type="paragraph" w:customStyle="1" w:styleId="264">
    <w:name w:val="招标正文"/>
    <w:basedOn w:val="1"/>
    <w:qFormat/>
    <w:uiPriority w:val="0"/>
    <w:pPr>
      <w:spacing w:line="480" w:lineRule="exact"/>
    </w:pPr>
    <w:rPr>
      <w:rFonts w:ascii="宋体" w:hAnsi="Calibri"/>
      <w:color w:val="000000"/>
      <w:szCs w:val="21"/>
    </w:rPr>
  </w:style>
  <w:style w:type="paragraph" w:customStyle="1" w:styleId="265">
    <w:name w:val="p16"/>
    <w:qFormat/>
    <w:uiPriority w:val="0"/>
    <w:pPr>
      <w:snapToGrid w:val="0"/>
    </w:pPr>
    <w:rPr>
      <w:rFonts w:ascii="宋体" w:hAnsi="宋体" w:eastAsia="宋体" w:cs="宋体"/>
      <w:sz w:val="24"/>
      <w:lang w:val="en-US" w:eastAsia="zh-CN" w:bidi="ar-SA"/>
    </w:rPr>
  </w:style>
  <w:style w:type="paragraph" w:customStyle="1" w:styleId="266">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Cs w:val="20"/>
    </w:rPr>
  </w:style>
  <w:style w:type="paragraph" w:customStyle="1" w:styleId="267">
    <w:name w:val="CM57"/>
    <w:basedOn w:val="230"/>
    <w:next w:val="230"/>
    <w:qFormat/>
    <w:uiPriority w:val="0"/>
    <w:rPr>
      <w:rFonts w:ascii="Times New Roman"/>
      <w:color w:val="auto"/>
    </w:rPr>
  </w:style>
  <w:style w:type="paragraph" w:customStyle="1" w:styleId="268">
    <w:name w:val="p21"/>
    <w:basedOn w:val="1"/>
    <w:qFormat/>
    <w:uiPriority w:val="0"/>
    <w:pPr>
      <w:widowControl/>
      <w:spacing w:line="360" w:lineRule="auto"/>
      <w:ind w:left="210"/>
      <w:jc w:val="left"/>
    </w:pPr>
    <w:rPr>
      <w:rFonts w:ascii="Calibri" w:hAnsi="Calibri"/>
      <w:smallCaps/>
      <w:kern w:val="0"/>
      <w:sz w:val="24"/>
      <w:szCs w:val="24"/>
    </w:rPr>
  </w:style>
  <w:style w:type="paragraph" w:customStyle="1" w:styleId="269">
    <w:name w:val="_Style 98"/>
    <w:basedOn w:val="1"/>
    <w:next w:val="1"/>
    <w:qFormat/>
    <w:uiPriority w:val="0"/>
    <w:pPr>
      <w:pBdr>
        <w:bottom w:val="single" w:color="4F81BD" w:sz="4" w:space="4"/>
      </w:pBdr>
      <w:spacing w:before="200" w:after="280"/>
      <w:ind w:left="936" w:right="936"/>
    </w:pPr>
    <w:rPr>
      <w:rFonts w:ascii="Calibri" w:hAnsi="Calibri"/>
      <w:b/>
      <w:bCs/>
      <w:i/>
      <w:iCs/>
      <w:color w:val="4F81BD"/>
    </w:rPr>
  </w:style>
  <w:style w:type="paragraph" w:customStyle="1" w:styleId="270">
    <w:name w:val="Char Char9 Char Char Char Char Char Char"/>
    <w:basedOn w:val="1"/>
    <w:qFormat/>
    <w:uiPriority w:val="0"/>
    <w:pPr>
      <w:widowControl/>
      <w:spacing w:after="160" w:line="240" w:lineRule="exact"/>
      <w:jc w:val="left"/>
    </w:pPr>
    <w:rPr>
      <w:rFonts w:ascii="Calibri" w:hAnsi="Calibri"/>
      <w:szCs w:val="24"/>
    </w:rPr>
  </w:style>
  <w:style w:type="paragraph" w:customStyle="1" w:styleId="271">
    <w:name w:val="內文5"/>
    <w:basedOn w:val="272"/>
    <w:qFormat/>
    <w:uiPriority w:val="0"/>
    <w:pPr>
      <w:widowControl/>
      <w:spacing w:line="360" w:lineRule="auto"/>
      <w:ind w:firstLine="480" w:firstLineChars="200"/>
    </w:pPr>
  </w:style>
  <w:style w:type="paragraph" w:customStyle="1" w:styleId="272">
    <w:name w:val="內文4"/>
    <w:basedOn w:val="1"/>
    <w:qFormat/>
    <w:uiPriority w:val="0"/>
    <w:pPr>
      <w:spacing w:before="78" w:beforeLines="25" w:line="400" w:lineRule="exact"/>
    </w:pPr>
    <w:rPr>
      <w:rFonts w:ascii="宋体" w:hAnsi="宋体"/>
      <w:sz w:val="28"/>
      <w:szCs w:val="28"/>
    </w:rPr>
  </w:style>
  <w:style w:type="paragraph" w:customStyle="1" w:styleId="273">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274">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275">
    <w:name w:val="Char Char Char Char Char Char Char Char Char Char Char Char Char Char Char Char"/>
    <w:basedOn w:val="14"/>
    <w:qFormat/>
    <w:uiPriority w:val="0"/>
    <w:pPr>
      <w:shd w:val="clear" w:color="auto" w:fill="000080"/>
      <w:spacing w:line="360" w:lineRule="auto"/>
      <w:ind w:firstLine="200" w:firstLineChars="200"/>
    </w:pPr>
    <w:rPr>
      <w:rFonts w:ascii="Calibri" w:hAnsi="Calibri"/>
      <w:sz w:val="21"/>
      <w:szCs w:val="24"/>
    </w:rPr>
  </w:style>
  <w:style w:type="paragraph" w:customStyle="1" w:styleId="276">
    <w:name w:val="pa-34"/>
    <w:basedOn w:val="1"/>
    <w:qFormat/>
    <w:uiPriority w:val="99"/>
    <w:pPr>
      <w:widowControl/>
      <w:spacing w:line="360" w:lineRule="atLeast"/>
      <w:ind w:firstLine="420"/>
      <w:jc w:val="left"/>
    </w:pPr>
    <w:rPr>
      <w:rFonts w:ascii="宋体" w:hAnsi="宋体" w:cs="宋体"/>
      <w:kern w:val="0"/>
      <w:sz w:val="24"/>
      <w:szCs w:val="24"/>
    </w:rPr>
  </w:style>
  <w:style w:type="paragraph" w:customStyle="1" w:styleId="277">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78">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279">
    <w:name w:val="_Style 93"/>
    <w:basedOn w:val="1"/>
    <w:next w:val="1"/>
    <w:qFormat/>
    <w:uiPriority w:val="0"/>
    <w:rPr>
      <w:rFonts w:ascii="Calibri" w:hAnsi="Calibri"/>
      <w:i/>
      <w:iCs/>
      <w:color w:val="000000"/>
    </w:rPr>
  </w:style>
  <w:style w:type="paragraph" w:customStyle="1" w:styleId="280">
    <w:name w:val="链接"/>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281">
    <w:name w:val="表格文字"/>
    <w:basedOn w:val="1"/>
    <w:qFormat/>
    <w:uiPriority w:val="0"/>
    <w:pPr>
      <w:adjustRightInd w:val="0"/>
      <w:spacing w:line="420" w:lineRule="atLeast"/>
      <w:jc w:val="left"/>
      <w:textAlignment w:val="baseline"/>
    </w:pPr>
    <w:rPr>
      <w:rFonts w:ascii="Calibri" w:hAnsi="Calibri"/>
      <w:kern w:val="0"/>
      <w:szCs w:val="20"/>
    </w:rPr>
  </w:style>
  <w:style w:type="paragraph" w:customStyle="1" w:styleId="282">
    <w:name w:val="彩色列表 - 强调文字颜色 11"/>
    <w:basedOn w:val="1"/>
    <w:qFormat/>
    <w:uiPriority w:val="34"/>
    <w:pPr>
      <w:ind w:firstLine="420" w:firstLineChars="200"/>
    </w:pPr>
    <w:rPr>
      <w:sz w:val="28"/>
      <w:szCs w:val="20"/>
    </w:rPr>
  </w:style>
  <w:style w:type="paragraph" w:customStyle="1" w:styleId="283">
    <w:name w:val="p22"/>
    <w:basedOn w:val="1"/>
    <w:qFormat/>
    <w:uiPriority w:val="0"/>
    <w:pPr>
      <w:widowControl/>
      <w:ind w:firstLine="420"/>
    </w:pPr>
    <w:rPr>
      <w:kern w:val="0"/>
      <w:szCs w:val="21"/>
    </w:rPr>
  </w:style>
  <w:style w:type="paragraph" w:customStyle="1" w:styleId="284">
    <w:name w:val="_Style 80"/>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85">
    <w:name w:val="CM7"/>
    <w:basedOn w:val="230"/>
    <w:next w:val="230"/>
    <w:qFormat/>
    <w:uiPriority w:val="0"/>
    <w:pPr>
      <w:spacing w:line="191" w:lineRule="atLeast"/>
    </w:pPr>
    <w:rPr>
      <w:rFonts w:ascii="Times New Roman"/>
      <w:color w:val="auto"/>
    </w:rPr>
  </w:style>
  <w:style w:type="paragraph" w:customStyle="1" w:styleId="286">
    <w:name w:val="CM5"/>
    <w:basedOn w:val="230"/>
    <w:next w:val="230"/>
    <w:qFormat/>
    <w:uiPriority w:val="0"/>
    <w:pPr>
      <w:spacing w:line="180" w:lineRule="atLeast"/>
    </w:pPr>
    <w:rPr>
      <w:rFonts w:ascii="Times New Roman"/>
      <w:color w:val="auto"/>
    </w:rPr>
  </w:style>
  <w:style w:type="paragraph" w:customStyle="1" w:styleId="287">
    <w:name w:val="_Style 9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8">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9">
    <w:name w:val="g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0">
    <w:name w:val="表格"/>
    <w:basedOn w:val="1"/>
    <w:qFormat/>
    <w:uiPriority w:val="0"/>
    <w:pPr>
      <w:jc w:val="center"/>
      <w:textAlignment w:val="center"/>
    </w:pPr>
    <w:rPr>
      <w:rFonts w:ascii="华文细黑" w:hAnsi="华文细黑"/>
      <w:kern w:val="0"/>
      <w:szCs w:val="20"/>
    </w:rPr>
  </w:style>
  <w:style w:type="paragraph" w:customStyle="1" w:styleId="291">
    <w:name w:val="內文1(縮排)"/>
    <w:basedOn w:val="226"/>
    <w:qFormat/>
    <w:uiPriority w:val="0"/>
    <w:pPr>
      <w:spacing w:beforeLines="0"/>
      <w:ind w:left="0" w:leftChars="0"/>
    </w:pPr>
  </w:style>
  <w:style w:type="paragraph" w:customStyle="1" w:styleId="292">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93">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294">
    <w:name w:val="1"/>
    <w:basedOn w:val="1"/>
    <w:qFormat/>
    <w:uiPriority w:val="0"/>
    <w:pPr>
      <w:widowControl/>
      <w:spacing w:before="100" w:beforeAutospacing="1" w:after="100" w:afterAutospacing="1"/>
      <w:jc w:val="left"/>
    </w:pPr>
    <w:rPr>
      <w:rFonts w:ascii="ˎ̥" w:hAnsi="ˎ̥" w:cs="宋体"/>
      <w:kern w:val="0"/>
      <w:sz w:val="24"/>
      <w:szCs w:val="24"/>
    </w:rPr>
  </w:style>
  <w:style w:type="paragraph" w:customStyle="1" w:styleId="295">
    <w:name w:val="Char1"/>
    <w:basedOn w:val="1"/>
    <w:qFormat/>
    <w:uiPriority w:val="0"/>
    <w:rPr>
      <w:rFonts w:ascii="Tahoma" w:hAnsi="Tahoma"/>
      <w:sz w:val="30"/>
      <w:szCs w:val="30"/>
    </w:rPr>
  </w:style>
  <w:style w:type="paragraph" w:customStyle="1" w:styleId="296">
    <w:name w:val="表格标题"/>
    <w:basedOn w:val="250"/>
    <w:qFormat/>
    <w:uiPriority w:val="0"/>
  </w:style>
  <w:style w:type="paragraph" w:customStyle="1" w:styleId="297">
    <w:name w:val="CM37"/>
    <w:basedOn w:val="230"/>
    <w:next w:val="230"/>
    <w:qFormat/>
    <w:uiPriority w:val="0"/>
    <w:rPr>
      <w:rFonts w:ascii="Times New Roman"/>
      <w:color w:val="auto"/>
    </w:rPr>
  </w:style>
  <w:style w:type="paragraph" w:customStyle="1" w:styleId="298">
    <w:name w:val="样式 标题 2 + Times New Roman 四号 非加粗 段前: 5 磅 段后: 0 磅 行距: 固定值 20..."/>
    <w:basedOn w:val="4"/>
    <w:qFormat/>
    <w:uiPriority w:val="0"/>
    <w:pPr>
      <w:keepNext/>
      <w:keepLines/>
      <w:spacing w:before="100" w:beforeAutospacing="0" w:afterAutospacing="0" w:line="400" w:lineRule="exact"/>
      <w:jc w:val="both"/>
    </w:pPr>
    <w:rPr>
      <w:rFonts w:hint="default" w:ascii="Times New Roman" w:hAnsi="Calibri" w:eastAsia="黑体" w:cs="宋体"/>
      <w:b w:val="0"/>
      <w:sz w:val="28"/>
      <w:szCs w:val="20"/>
    </w:rPr>
  </w:style>
  <w:style w:type="paragraph" w:customStyle="1" w:styleId="299">
    <w:name w:val="自定样式1"/>
    <w:basedOn w:val="1"/>
    <w:qFormat/>
    <w:uiPriority w:val="0"/>
    <w:pPr>
      <w:suppressAutoHyphens/>
      <w:jc w:val="center"/>
    </w:pPr>
    <w:rPr>
      <w:rFonts w:ascii="宋体" w:hAnsi="宋体"/>
      <w:color w:val="000000"/>
      <w:sz w:val="18"/>
      <w:szCs w:val="24"/>
    </w:rPr>
  </w:style>
  <w:style w:type="paragraph" w:customStyle="1" w:styleId="300">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301">
    <w:name w:val="Char Char1 Char Char Char Char Char Char Char"/>
    <w:basedOn w:val="1"/>
    <w:qFormat/>
    <w:uiPriority w:val="0"/>
    <w:pPr>
      <w:pageBreakBefore/>
    </w:pPr>
    <w:rPr>
      <w:rFonts w:ascii="Calibri" w:hAnsi="Calibri"/>
      <w:szCs w:val="20"/>
    </w:rPr>
  </w:style>
  <w:style w:type="paragraph" w:customStyle="1" w:styleId="302">
    <w:name w:val="Char Char Char"/>
    <w:basedOn w:val="1"/>
    <w:qFormat/>
    <w:uiPriority w:val="0"/>
    <w:rPr>
      <w:rFonts w:ascii="Calibri" w:hAnsi="Calibri"/>
      <w:szCs w:val="24"/>
    </w:rPr>
  </w:style>
  <w:style w:type="paragraph" w:customStyle="1" w:styleId="303">
    <w:name w:val="正文1"/>
    <w:qFormat/>
    <w:uiPriority w:val="0"/>
    <w:pPr>
      <w:widowControl w:val="0"/>
      <w:jc w:val="both"/>
    </w:pPr>
    <w:rPr>
      <w:rFonts w:ascii="Times New Roman" w:hAnsi="Times New Roman" w:eastAsia="ヒラギノ角ゴ Pro W3" w:cs="Times New Roman"/>
      <w:color w:val="000000"/>
      <w:kern w:val="2"/>
      <w:sz w:val="21"/>
      <w:szCs w:val="22"/>
      <w:lang w:val="en-US" w:eastAsia="zh-TW" w:bidi="ar-SA"/>
    </w:rPr>
  </w:style>
  <w:style w:type="paragraph" w:customStyle="1" w:styleId="304">
    <w:name w:val="彩色底纹 - 强调文字颜色 11"/>
    <w:qFormat/>
    <w:uiPriority w:val="0"/>
    <w:rPr>
      <w:rFonts w:ascii="Times New Roman" w:hAnsi="Times New Roman" w:eastAsia="宋体" w:cs="Times New Roman"/>
      <w:kern w:val="2"/>
      <w:sz w:val="21"/>
      <w:szCs w:val="24"/>
      <w:lang w:val="en-US" w:eastAsia="zh-CN" w:bidi="ar-SA"/>
    </w:rPr>
  </w:style>
  <w:style w:type="table" w:customStyle="1" w:styleId="305">
    <w:name w:val="浅色列表1"/>
    <w:basedOn w:val="47"/>
    <w:qFormat/>
    <w:uiPriority w:val="61"/>
    <w:rPr>
      <w:rFonts w:ascii="Calibri" w:hAnsi="Calibri"/>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character" w:customStyle="1" w:styleId="306">
    <w:name w:val="s1"/>
    <w:basedOn w:val="49"/>
    <w:qFormat/>
    <w:uiPriority w:val="0"/>
    <w:rPr>
      <w:color w:val="DDDDDD"/>
      <w:sz w:val="18"/>
      <w:szCs w:val="18"/>
    </w:rPr>
  </w:style>
  <w:style w:type="character" w:customStyle="1" w:styleId="307">
    <w:name w:val="btn-auto-11"/>
    <w:basedOn w:val="49"/>
    <w:qFormat/>
    <w:uiPriority w:val="0"/>
  </w:style>
  <w:style w:type="character" w:customStyle="1" w:styleId="308">
    <w:name w:val="btn-task-gray2"/>
    <w:basedOn w:val="49"/>
    <w:qFormat/>
    <w:uiPriority w:val="0"/>
  </w:style>
  <w:style w:type="character" w:customStyle="1" w:styleId="309">
    <w:name w:val="btn-task-gray3"/>
    <w:basedOn w:val="49"/>
    <w:qFormat/>
    <w:uiPriority w:val="0"/>
    <w:rPr>
      <w:color w:val="FFFFFF"/>
      <w:u w:val="none"/>
      <w:shd w:val="clear" w:color="auto" w:fill="CCCCCC"/>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B18DD-2300-44A4-B215-299602010C6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3588</Words>
  <Characters>3690</Characters>
  <Lines>41</Lines>
  <Paragraphs>11</Paragraphs>
  <TotalTime>29</TotalTime>
  <ScaleCrop>false</ScaleCrop>
  <LinksUpToDate>false</LinksUpToDate>
  <CharactersWithSpaces>4249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2022-10-11T09:17:00Z</dcterms:created>
  <dc:creator>lenovo</dc:creator>
  <cp:lastModifiedBy>派大芯的蟹老板</cp:lastModifiedBy>
  <cp:lastPrinted>2023-04-17T06:24:30Z</cp:lastPrinted>
  <dcterms:modified xsi:type="dcterms:W3CDTF">2023-04-17T06:32:13Z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FD504DA53AF845F58DF4D73C870CAD4C_13</vt:lpwstr>
  </property>
</Properties>
</file>